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9331" w14:textId="77777777" w:rsidR="00FD799D" w:rsidRDefault="00DC4E42" w:rsidP="00DC4E42">
      <w:pPr>
        <w:pStyle w:val="NoSpacing"/>
        <w:jc w:val="center"/>
        <w:rPr>
          <w:rFonts w:ascii="Times New Roman" w:hAnsi="Times New Roman" w:cs="Times New Roman"/>
          <w:sz w:val="26"/>
          <w:szCs w:val="26"/>
        </w:rPr>
      </w:pPr>
      <w:r>
        <w:rPr>
          <w:rFonts w:ascii="Times New Roman" w:hAnsi="Times New Roman" w:cs="Times New Roman"/>
          <w:sz w:val="26"/>
          <w:szCs w:val="26"/>
        </w:rPr>
        <w:t>AMENDED ORDINANCE</w:t>
      </w:r>
    </w:p>
    <w:p w14:paraId="2BB4A5E7" w14:textId="77777777" w:rsidR="00DC4E42" w:rsidRDefault="00DC4E42" w:rsidP="00DC4E42">
      <w:pPr>
        <w:pStyle w:val="NoSpacing"/>
        <w:jc w:val="center"/>
        <w:rPr>
          <w:rFonts w:ascii="Times New Roman" w:hAnsi="Times New Roman" w:cs="Times New Roman"/>
          <w:sz w:val="26"/>
          <w:szCs w:val="26"/>
        </w:rPr>
      </w:pPr>
      <w:r>
        <w:rPr>
          <w:rFonts w:ascii="Times New Roman" w:hAnsi="Times New Roman" w:cs="Times New Roman"/>
          <w:sz w:val="26"/>
          <w:szCs w:val="26"/>
        </w:rPr>
        <w:t>SECTION 13.152</w:t>
      </w:r>
    </w:p>
    <w:p w14:paraId="4C4D665C" w14:textId="77777777" w:rsidR="00DC4E42" w:rsidRDefault="00DC4E42" w:rsidP="00DC4E42">
      <w:pPr>
        <w:pStyle w:val="NoSpacing"/>
        <w:jc w:val="center"/>
        <w:rPr>
          <w:rFonts w:ascii="Times New Roman" w:hAnsi="Times New Roman" w:cs="Times New Roman"/>
          <w:sz w:val="26"/>
          <w:szCs w:val="26"/>
        </w:rPr>
      </w:pPr>
      <w:r>
        <w:rPr>
          <w:rFonts w:ascii="Times New Roman" w:hAnsi="Times New Roman" w:cs="Times New Roman"/>
          <w:sz w:val="26"/>
          <w:szCs w:val="26"/>
        </w:rPr>
        <w:t>ITENERANT MERCHANTS, PEDDLERS OR VENDORS</w:t>
      </w:r>
    </w:p>
    <w:p w14:paraId="505CB049" w14:textId="77777777" w:rsidR="00DC4E42" w:rsidRDefault="00DC4E42" w:rsidP="00DC4E42">
      <w:pPr>
        <w:pStyle w:val="NoSpacing"/>
        <w:jc w:val="center"/>
        <w:rPr>
          <w:rFonts w:ascii="Times New Roman" w:hAnsi="Times New Roman" w:cs="Times New Roman"/>
          <w:sz w:val="26"/>
          <w:szCs w:val="26"/>
        </w:rPr>
      </w:pPr>
    </w:p>
    <w:p w14:paraId="0EE3CAB2" w14:textId="77777777" w:rsidR="00DC4E42" w:rsidRDefault="00DC4E42" w:rsidP="00DC4E42">
      <w:pPr>
        <w:pStyle w:val="NoSpacing"/>
        <w:jc w:val="both"/>
        <w:rPr>
          <w:rFonts w:ascii="Times New Roman" w:hAnsi="Times New Roman" w:cs="Times New Roman"/>
          <w:sz w:val="26"/>
          <w:szCs w:val="26"/>
        </w:rPr>
      </w:pPr>
      <w:r>
        <w:rPr>
          <w:rFonts w:ascii="Times New Roman" w:hAnsi="Times New Roman" w:cs="Times New Roman"/>
          <w:sz w:val="26"/>
          <w:szCs w:val="26"/>
        </w:rPr>
        <w:t>S</w:t>
      </w:r>
      <w:r w:rsidR="00C4566A">
        <w:rPr>
          <w:rFonts w:ascii="Times New Roman" w:hAnsi="Times New Roman" w:cs="Times New Roman"/>
          <w:sz w:val="26"/>
          <w:szCs w:val="26"/>
        </w:rPr>
        <w:t>ECTION</w:t>
      </w:r>
      <w:r>
        <w:rPr>
          <w:rFonts w:ascii="Times New Roman" w:hAnsi="Times New Roman" w:cs="Times New Roman"/>
          <w:sz w:val="26"/>
          <w:szCs w:val="26"/>
        </w:rPr>
        <w:t xml:space="preserve"> 13.152 – ITENERANT MERCHANTS, PEDDLERS OR VENDORS</w:t>
      </w:r>
      <w:r>
        <w:rPr>
          <w:rStyle w:val="FootnoteReference"/>
          <w:rFonts w:ascii="Times New Roman" w:hAnsi="Times New Roman" w:cs="Times New Roman"/>
          <w:sz w:val="26"/>
          <w:szCs w:val="26"/>
        </w:rPr>
        <w:footnoteReference w:id="1"/>
      </w:r>
    </w:p>
    <w:p w14:paraId="53E3D0E6" w14:textId="77777777" w:rsidR="00DC4E42" w:rsidRDefault="00DC4E42" w:rsidP="00DC4E42">
      <w:pPr>
        <w:pStyle w:val="NoSpacing"/>
        <w:jc w:val="both"/>
        <w:rPr>
          <w:rFonts w:ascii="Times New Roman" w:hAnsi="Times New Roman" w:cs="Times New Roman"/>
          <w:sz w:val="26"/>
          <w:szCs w:val="26"/>
        </w:rPr>
      </w:pPr>
    </w:p>
    <w:p w14:paraId="65D1F745" w14:textId="77777777" w:rsidR="00DC4E42" w:rsidRDefault="00DC4E42" w:rsidP="00DC4E42">
      <w:pPr>
        <w:pStyle w:val="NoSpacing"/>
        <w:jc w:val="both"/>
        <w:rPr>
          <w:rFonts w:ascii="Times New Roman" w:hAnsi="Times New Roman" w:cs="Times New Roman"/>
          <w:sz w:val="26"/>
          <w:szCs w:val="26"/>
        </w:rPr>
      </w:pPr>
      <w:r>
        <w:rPr>
          <w:rFonts w:ascii="Times New Roman" w:hAnsi="Times New Roman" w:cs="Times New Roman"/>
          <w:sz w:val="26"/>
          <w:szCs w:val="26"/>
        </w:rPr>
        <w:t>S</w:t>
      </w:r>
      <w:r w:rsidR="00C4566A">
        <w:rPr>
          <w:rFonts w:ascii="Times New Roman" w:hAnsi="Times New Roman" w:cs="Times New Roman"/>
          <w:sz w:val="26"/>
          <w:szCs w:val="26"/>
        </w:rPr>
        <w:t>ECTION</w:t>
      </w:r>
      <w:r>
        <w:rPr>
          <w:rFonts w:ascii="Times New Roman" w:hAnsi="Times New Roman" w:cs="Times New Roman"/>
          <w:sz w:val="26"/>
          <w:szCs w:val="26"/>
        </w:rPr>
        <w:t xml:space="preserve"> 13-152.1 – Definitions; compliance required; applicability. </w:t>
      </w:r>
    </w:p>
    <w:p w14:paraId="43080B9A" w14:textId="77777777" w:rsidR="00DC4E42" w:rsidRDefault="00DC4E42" w:rsidP="00DC4E42">
      <w:pPr>
        <w:pStyle w:val="NoSpacing"/>
        <w:jc w:val="both"/>
        <w:rPr>
          <w:rFonts w:ascii="Times New Roman" w:hAnsi="Times New Roman" w:cs="Times New Roman"/>
          <w:sz w:val="26"/>
          <w:szCs w:val="26"/>
        </w:rPr>
      </w:pPr>
    </w:p>
    <w:p w14:paraId="26B1DE40" w14:textId="77777777" w:rsidR="00B21AC0" w:rsidRDefault="00DC4E42"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Pr="00DC4E42">
        <w:rPr>
          <w:rFonts w:ascii="Times New Roman" w:hAnsi="Times New Roman" w:cs="Times New Roman"/>
          <w:i/>
          <w:sz w:val="26"/>
          <w:szCs w:val="26"/>
        </w:rPr>
        <w:t>Definitions</w:t>
      </w:r>
      <w:r>
        <w:rPr>
          <w:rFonts w:ascii="Times New Roman" w:hAnsi="Times New Roman" w:cs="Times New Roman"/>
          <w:sz w:val="26"/>
          <w:szCs w:val="26"/>
        </w:rPr>
        <w:t>.  The following words, terms and phrases, when used in this</w:t>
      </w:r>
    </w:p>
    <w:p w14:paraId="10A805C9"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C4E42">
        <w:rPr>
          <w:rFonts w:ascii="Times New Roman" w:hAnsi="Times New Roman" w:cs="Times New Roman"/>
          <w:sz w:val="26"/>
          <w:szCs w:val="26"/>
        </w:rPr>
        <w:t xml:space="preserve">article, shall have the meanings ascribed to them in this section, except </w:t>
      </w:r>
    </w:p>
    <w:p w14:paraId="18F29CE7" w14:textId="77777777" w:rsidR="00DC4E42"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C4E42">
        <w:rPr>
          <w:rFonts w:ascii="Times New Roman" w:hAnsi="Times New Roman" w:cs="Times New Roman"/>
          <w:sz w:val="26"/>
          <w:szCs w:val="26"/>
        </w:rPr>
        <w:t>where the context clearly indicates a different meaning:</w:t>
      </w:r>
    </w:p>
    <w:p w14:paraId="2E7A1C31" w14:textId="77777777" w:rsidR="00DC4E42" w:rsidRDefault="00DC4E42" w:rsidP="00DC4E42">
      <w:pPr>
        <w:pStyle w:val="NoSpacing"/>
        <w:jc w:val="both"/>
        <w:rPr>
          <w:rFonts w:ascii="Times New Roman" w:hAnsi="Times New Roman" w:cs="Times New Roman"/>
          <w:sz w:val="26"/>
          <w:szCs w:val="26"/>
        </w:rPr>
      </w:pPr>
    </w:p>
    <w:p w14:paraId="1D984836" w14:textId="77777777" w:rsidR="00D23B9F" w:rsidRDefault="00DC4E42"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sz w:val="26"/>
          <w:szCs w:val="26"/>
        </w:rPr>
        <w:t>Peddler</w:t>
      </w:r>
      <w:r>
        <w:rPr>
          <w:rFonts w:ascii="Times New Roman" w:hAnsi="Times New Roman" w:cs="Times New Roman"/>
          <w:sz w:val="26"/>
          <w:szCs w:val="26"/>
        </w:rPr>
        <w:t xml:space="preserve"> means any person, firm or corporation, whether as owner, agent, consignee or employee, wheth</w:t>
      </w:r>
      <w:r w:rsidR="00D23B9F">
        <w:rPr>
          <w:rFonts w:ascii="Times New Roman" w:hAnsi="Times New Roman" w:cs="Times New Roman"/>
          <w:sz w:val="26"/>
          <w:szCs w:val="26"/>
        </w:rPr>
        <w:t>er or not a resident of the Town, who engages in the business of carrying any goods, wares or merchandise from place to place and offering to sell or barter, or actually selling or bartering, such goods or merchandise.</w:t>
      </w:r>
    </w:p>
    <w:p w14:paraId="7617133C" w14:textId="77777777" w:rsidR="00D23B9F" w:rsidRDefault="00D23B9F" w:rsidP="00DC4E42">
      <w:pPr>
        <w:pStyle w:val="NoSpacing"/>
        <w:jc w:val="both"/>
        <w:rPr>
          <w:rFonts w:ascii="Times New Roman" w:hAnsi="Times New Roman" w:cs="Times New Roman"/>
          <w:sz w:val="26"/>
          <w:szCs w:val="26"/>
        </w:rPr>
      </w:pPr>
    </w:p>
    <w:p w14:paraId="6E49D9E8" w14:textId="77777777" w:rsidR="00D23B9F" w:rsidRDefault="00D23B9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sz w:val="26"/>
          <w:szCs w:val="26"/>
        </w:rPr>
        <w:t xml:space="preserve">Transient merchant, itinerant merchant and itinerant vendor </w:t>
      </w:r>
      <w:r>
        <w:rPr>
          <w:rFonts w:ascii="Times New Roman" w:hAnsi="Times New Roman" w:cs="Times New Roman"/>
          <w:sz w:val="26"/>
          <w:szCs w:val="26"/>
        </w:rPr>
        <w:t xml:space="preserve">(all such terms referred to in this article as “itinerant merchant”) means any person, firm or corporation, whether as owner, agent, consignee or employee, whether or not a resident of the Town, who engages in a temporary business of selling and delivering goods, wares and merchandise within the Town, and who, in furtherance of such purpose, hires, leases, uses or occupies any building, structure, motor vehicle, tent, trailer, railroad box car, truck or boat, public room in hotels, motels, </w:t>
      </w:r>
      <w:proofErr w:type="spellStart"/>
      <w:r>
        <w:rPr>
          <w:rFonts w:ascii="Times New Roman" w:hAnsi="Times New Roman" w:cs="Times New Roman"/>
          <w:sz w:val="26"/>
          <w:szCs w:val="26"/>
        </w:rPr>
        <w:t>lodginghouses</w:t>
      </w:r>
      <w:proofErr w:type="spellEnd"/>
      <w:r>
        <w:rPr>
          <w:rFonts w:ascii="Times New Roman" w:hAnsi="Times New Roman" w:cs="Times New Roman"/>
          <w:sz w:val="26"/>
          <w:szCs w:val="26"/>
        </w:rPr>
        <w:t xml:space="preserve">, apartments or shops, or any street, alley or other place within the Town for the exhibition and sale of such goods, wares and merchandise, either privately or at public auction, provided that such definition shall </w:t>
      </w:r>
      <w:r w:rsidRPr="00D23B9F">
        <w:rPr>
          <w:rFonts w:ascii="Times New Roman" w:hAnsi="Times New Roman" w:cs="Times New Roman"/>
          <w:b/>
          <w:sz w:val="26"/>
          <w:szCs w:val="26"/>
        </w:rPr>
        <w:t>NOT</w:t>
      </w:r>
      <w:r>
        <w:rPr>
          <w:rFonts w:ascii="Times New Roman" w:hAnsi="Times New Roman" w:cs="Times New Roman"/>
          <w:sz w:val="26"/>
          <w:szCs w:val="26"/>
        </w:rPr>
        <w:t xml:space="preserve"> be construed to include:</w:t>
      </w:r>
    </w:p>
    <w:p w14:paraId="223995E4" w14:textId="77777777" w:rsidR="00D23B9F" w:rsidRDefault="00D23B9F" w:rsidP="00DC4E42">
      <w:pPr>
        <w:pStyle w:val="NoSpacing"/>
        <w:jc w:val="both"/>
        <w:rPr>
          <w:rFonts w:ascii="Times New Roman" w:hAnsi="Times New Roman" w:cs="Times New Roman"/>
          <w:sz w:val="26"/>
          <w:szCs w:val="26"/>
        </w:rPr>
      </w:pPr>
    </w:p>
    <w:p w14:paraId="16380201" w14:textId="77777777" w:rsidR="00D23B9F" w:rsidRDefault="00D23B9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Any person selling at a flea market taxed under G.S. 105-53(d).</w:t>
      </w:r>
    </w:p>
    <w:p w14:paraId="7DB1A059" w14:textId="77777777" w:rsidR="00D23B9F" w:rsidRDefault="00D23B9F" w:rsidP="00DC4E42">
      <w:pPr>
        <w:pStyle w:val="NoSpacing"/>
        <w:jc w:val="both"/>
        <w:rPr>
          <w:rFonts w:ascii="Times New Roman" w:hAnsi="Times New Roman" w:cs="Times New Roman"/>
          <w:sz w:val="26"/>
          <w:szCs w:val="26"/>
        </w:rPr>
      </w:pPr>
    </w:p>
    <w:p w14:paraId="22617B2F" w14:textId="77777777" w:rsidR="00D23B9F" w:rsidRDefault="00D23B9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Any person selling at a yard sale.</w:t>
      </w:r>
    </w:p>
    <w:p w14:paraId="10BF6F80" w14:textId="77777777" w:rsidR="00D23B9F" w:rsidRDefault="00D23B9F" w:rsidP="00DC4E42">
      <w:pPr>
        <w:pStyle w:val="NoSpacing"/>
        <w:jc w:val="both"/>
        <w:rPr>
          <w:rFonts w:ascii="Times New Roman" w:hAnsi="Times New Roman" w:cs="Times New Roman"/>
          <w:sz w:val="26"/>
          <w:szCs w:val="26"/>
        </w:rPr>
      </w:pPr>
    </w:p>
    <w:p w14:paraId="1B254889" w14:textId="77777777" w:rsidR="00B21AC0" w:rsidRDefault="00D23B9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(3)</w:t>
      </w:r>
      <w:r>
        <w:rPr>
          <w:rFonts w:ascii="Times New Roman" w:hAnsi="Times New Roman" w:cs="Times New Roman"/>
          <w:sz w:val="26"/>
          <w:szCs w:val="26"/>
        </w:rPr>
        <w:tab/>
        <w:t>Any person, firm or corporation that otherwise me</w:t>
      </w:r>
      <w:r w:rsidR="00B21AC0">
        <w:rPr>
          <w:rFonts w:ascii="Times New Roman" w:hAnsi="Times New Roman" w:cs="Times New Roman"/>
          <w:sz w:val="26"/>
          <w:szCs w:val="26"/>
        </w:rPr>
        <w:t xml:space="preserve">ets the requirements of </w:t>
      </w:r>
    </w:p>
    <w:p w14:paraId="005C6ABE"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this definition, but who is part of a group of ten or more merchants selling</w:t>
      </w:r>
    </w:p>
    <w:p w14:paraId="7477ACA0"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at a shopping area or trade show, and is selling at the invitation of the</w:t>
      </w:r>
    </w:p>
    <w:p w14:paraId="2E265968"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shopping area or trade show, and where such sales activities do not last for </w:t>
      </w:r>
    </w:p>
    <w:p w14:paraId="1040C692" w14:textId="77777777" w:rsidR="00DC4E42"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period of time longer than seven days.</w:t>
      </w:r>
      <w:r w:rsidR="00DC4E42">
        <w:rPr>
          <w:rFonts w:ascii="Times New Roman" w:hAnsi="Times New Roman" w:cs="Times New Roman"/>
          <w:sz w:val="26"/>
          <w:szCs w:val="26"/>
        </w:rPr>
        <w:tab/>
      </w:r>
    </w:p>
    <w:p w14:paraId="200E9613" w14:textId="77777777" w:rsidR="00B21AC0" w:rsidRDefault="00B21AC0" w:rsidP="00DC4E42">
      <w:pPr>
        <w:pStyle w:val="NoSpacing"/>
        <w:jc w:val="both"/>
        <w:rPr>
          <w:rFonts w:ascii="Times New Roman" w:hAnsi="Times New Roman" w:cs="Times New Roman"/>
          <w:sz w:val="26"/>
          <w:szCs w:val="26"/>
        </w:rPr>
      </w:pPr>
    </w:p>
    <w:p w14:paraId="6AA011DE"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A traveling salesman.</w:t>
      </w:r>
    </w:p>
    <w:p w14:paraId="19DA6FFB" w14:textId="77777777" w:rsidR="00B21AC0" w:rsidRDefault="00B21AC0" w:rsidP="00DC4E42">
      <w:pPr>
        <w:pStyle w:val="NoSpacing"/>
        <w:jc w:val="both"/>
        <w:rPr>
          <w:rFonts w:ascii="Times New Roman" w:hAnsi="Times New Roman" w:cs="Times New Roman"/>
          <w:sz w:val="26"/>
          <w:szCs w:val="26"/>
        </w:rPr>
      </w:pPr>
    </w:p>
    <w:p w14:paraId="6C06AD19"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lastRenderedPageBreak/>
        <w:tab/>
        <w:t>(b)</w:t>
      </w:r>
      <w:r>
        <w:rPr>
          <w:rFonts w:ascii="Times New Roman" w:hAnsi="Times New Roman" w:cs="Times New Roman"/>
          <w:sz w:val="26"/>
          <w:szCs w:val="26"/>
        </w:rPr>
        <w:tab/>
      </w:r>
      <w:r>
        <w:rPr>
          <w:rFonts w:ascii="Times New Roman" w:hAnsi="Times New Roman" w:cs="Times New Roman"/>
          <w:i/>
          <w:sz w:val="26"/>
          <w:szCs w:val="26"/>
        </w:rPr>
        <w:t>Relief from compliance by association</w:t>
      </w:r>
      <w:r>
        <w:rPr>
          <w:rFonts w:ascii="Times New Roman" w:hAnsi="Times New Roman" w:cs="Times New Roman"/>
          <w:sz w:val="26"/>
          <w:szCs w:val="26"/>
        </w:rPr>
        <w:t xml:space="preserve">.  For the purpose of this article, a </w:t>
      </w:r>
    </w:p>
    <w:p w14:paraId="572B8BC5"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person, firm or corporation engaged in a transient business shall not be </w:t>
      </w:r>
    </w:p>
    <w:p w14:paraId="3C9DEFCA"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relieved from complying with the provisions of this chapter merely by </w:t>
      </w:r>
    </w:p>
    <w:p w14:paraId="1204EF74"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reason of temporarily associating with any local dealer, trader, merchant or </w:t>
      </w:r>
    </w:p>
    <w:p w14:paraId="6262EB2A"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auctioneer or by conducting such transient business in connection with, as a </w:t>
      </w:r>
    </w:p>
    <w:p w14:paraId="07E482AD" w14:textId="77777777" w:rsidR="00B21AC0" w:rsidRDefault="00B21AC0" w:rsidP="00B21AC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part of, or in the name of any local dealer, trader, merchant or auctioneer.</w:t>
      </w:r>
      <w:r>
        <w:rPr>
          <w:rFonts w:ascii="Times New Roman" w:hAnsi="Times New Roman" w:cs="Times New Roman"/>
          <w:sz w:val="26"/>
          <w:szCs w:val="26"/>
        </w:rPr>
        <w:tab/>
      </w:r>
    </w:p>
    <w:p w14:paraId="6475E736" w14:textId="77777777" w:rsidR="00B21AC0" w:rsidRDefault="00B21AC0" w:rsidP="00DC4E42">
      <w:pPr>
        <w:pStyle w:val="NoSpacing"/>
        <w:jc w:val="both"/>
        <w:rPr>
          <w:rFonts w:ascii="Times New Roman" w:hAnsi="Times New Roman" w:cs="Times New Roman"/>
          <w:sz w:val="26"/>
          <w:szCs w:val="26"/>
        </w:rPr>
      </w:pPr>
    </w:p>
    <w:p w14:paraId="1A33DD95"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Pr>
          <w:rFonts w:ascii="Times New Roman" w:hAnsi="Times New Roman" w:cs="Times New Roman"/>
          <w:i/>
          <w:sz w:val="26"/>
          <w:szCs w:val="26"/>
        </w:rPr>
        <w:t>Applicability</w:t>
      </w:r>
      <w:r>
        <w:rPr>
          <w:rFonts w:ascii="Times New Roman" w:hAnsi="Times New Roman" w:cs="Times New Roman"/>
          <w:sz w:val="26"/>
          <w:szCs w:val="26"/>
        </w:rPr>
        <w:t xml:space="preserve">.  The provisions of this section dealing with transient </w:t>
      </w:r>
    </w:p>
    <w:p w14:paraId="52C8643C"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merchants, itinerant merchants, itinerant vendors and peddlers shall not </w:t>
      </w:r>
    </w:p>
    <w:p w14:paraId="6CBA3A18"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apply to any person, firm or corporation who sells, or offers for sale, books, </w:t>
      </w:r>
    </w:p>
    <w:p w14:paraId="3F53A4ED"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periodicals, printed music, ice, wood for fuel, fish, beef, mutton, pork, </w:t>
      </w:r>
    </w:p>
    <w:p w14:paraId="06EAFBD5"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bread, cakes, pies, dairy products, poultry, eggs, vegetables, fruits, </w:t>
      </w:r>
    </w:p>
    <w:p w14:paraId="7FCBC4C9"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livestock or articles produced by the individual vendor offering such</w:t>
      </w:r>
    </w:p>
    <w:p w14:paraId="47494BE1" w14:textId="77777777" w:rsidR="00B21AC0" w:rsidRDefault="00B21AC0"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articles for sale, but shall apply to medicines, drugs or assembled articles.</w:t>
      </w:r>
    </w:p>
    <w:p w14:paraId="61F0D020" w14:textId="77777777" w:rsidR="00C4566A" w:rsidRDefault="00C4566A" w:rsidP="00DC4E42">
      <w:pPr>
        <w:pStyle w:val="NoSpacing"/>
        <w:jc w:val="both"/>
        <w:rPr>
          <w:rFonts w:ascii="Times New Roman" w:hAnsi="Times New Roman" w:cs="Times New Roman"/>
          <w:sz w:val="26"/>
          <w:szCs w:val="26"/>
        </w:rPr>
      </w:pPr>
    </w:p>
    <w:p w14:paraId="6E6D5036"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13-152.2 – Permit required.</w:t>
      </w:r>
    </w:p>
    <w:p w14:paraId="72AB19BB" w14:textId="77777777" w:rsidR="00C4566A" w:rsidRDefault="00C4566A" w:rsidP="00DC4E42">
      <w:pPr>
        <w:pStyle w:val="NoSpacing"/>
        <w:jc w:val="both"/>
        <w:rPr>
          <w:rFonts w:ascii="Times New Roman" w:hAnsi="Times New Roman" w:cs="Times New Roman"/>
          <w:sz w:val="26"/>
          <w:szCs w:val="26"/>
        </w:rPr>
      </w:pPr>
    </w:p>
    <w:p w14:paraId="29070D5A"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It shall be unlawful for a transient merchant, itinerant merchant, itinerant vendor or peddler to engage in such business with the Town of Wagram without first obtaining a permit in compliance with the provisions of this article.</w:t>
      </w:r>
    </w:p>
    <w:p w14:paraId="0E97F743" w14:textId="77777777" w:rsidR="00C4566A" w:rsidRDefault="00C4566A" w:rsidP="00DC4E42">
      <w:pPr>
        <w:pStyle w:val="NoSpacing"/>
        <w:jc w:val="both"/>
        <w:rPr>
          <w:rFonts w:ascii="Times New Roman" w:hAnsi="Times New Roman" w:cs="Times New Roman"/>
          <w:sz w:val="26"/>
          <w:szCs w:val="26"/>
        </w:rPr>
      </w:pPr>
    </w:p>
    <w:p w14:paraId="76F57657"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State Law reference – Peddlers, itinerant merchants and specialty market operators, G.S. 105-53.</w:t>
      </w:r>
    </w:p>
    <w:p w14:paraId="41C9DFDE" w14:textId="77777777" w:rsidR="00C4566A" w:rsidRDefault="00C4566A" w:rsidP="00DC4E42">
      <w:pPr>
        <w:pStyle w:val="NoSpacing"/>
        <w:jc w:val="both"/>
        <w:rPr>
          <w:rFonts w:ascii="Times New Roman" w:hAnsi="Times New Roman" w:cs="Times New Roman"/>
          <w:sz w:val="26"/>
          <w:szCs w:val="26"/>
        </w:rPr>
      </w:pPr>
    </w:p>
    <w:p w14:paraId="789E0FA7"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13-152.3 – Permit applications.</w:t>
      </w:r>
    </w:p>
    <w:p w14:paraId="62CB68DC" w14:textId="77777777" w:rsidR="00C4566A" w:rsidRDefault="00C4566A" w:rsidP="00DC4E42">
      <w:pPr>
        <w:pStyle w:val="NoSpacing"/>
        <w:jc w:val="both"/>
        <w:rPr>
          <w:rFonts w:ascii="Times New Roman" w:hAnsi="Times New Roman" w:cs="Times New Roman"/>
          <w:sz w:val="26"/>
          <w:szCs w:val="26"/>
        </w:rPr>
      </w:pPr>
    </w:p>
    <w:p w14:paraId="3082AF0B"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Applicants for a permit, as required in Section 13-152.2, shall file a written application on a form developed by the Town and approved by the Town attorney.  The application shall contain the following information:</w:t>
      </w:r>
    </w:p>
    <w:p w14:paraId="2081FAC9" w14:textId="77777777" w:rsidR="00C4566A" w:rsidRDefault="00C4566A" w:rsidP="00DC4E42">
      <w:pPr>
        <w:pStyle w:val="NoSpacing"/>
        <w:jc w:val="both"/>
        <w:rPr>
          <w:rFonts w:ascii="Times New Roman" w:hAnsi="Times New Roman" w:cs="Times New Roman"/>
          <w:sz w:val="26"/>
          <w:szCs w:val="26"/>
        </w:rPr>
      </w:pPr>
    </w:p>
    <w:p w14:paraId="357EB6EE" w14:textId="77777777" w:rsidR="00C4566A"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A description of the goods, wares or merchandise for sale.</w:t>
      </w:r>
    </w:p>
    <w:p w14:paraId="593C8DFE" w14:textId="77777777" w:rsidR="00C4566A" w:rsidRDefault="00C4566A" w:rsidP="00DC4E42">
      <w:pPr>
        <w:pStyle w:val="NoSpacing"/>
        <w:jc w:val="both"/>
        <w:rPr>
          <w:rFonts w:ascii="Times New Roman" w:hAnsi="Times New Roman" w:cs="Times New Roman"/>
          <w:sz w:val="26"/>
          <w:szCs w:val="26"/>
        </w:rPr>
      </w:pPr>
    </w:p>
    <w:p w14:paraId="032038B2" w14:textId="77777777" w:rsidR="00EF397E" w:rsidRDefault="00C4566A"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The names of the persons, and any employees or agents, having the</w:t>
      </w:r>
    </w:p>
    <w:p w14:paraId="062BBBF7"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 xml:space="preserve">management or supervision of the applicant’s business during the time that </w:t>
      </w:r>
    </w:p>
    <w:p w14:paraId="56D6A828"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 xml:space="preserve">it is proposed that such business will be carried on in the Town; the local </w:t>
      </w:r>
    </w:p>
    <w:p w14:paraId="03FDE490"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 xml:space="preserve">addresses of such persons while engaged in such business; the permanent </w:t>
      </w:r>
    </w:p>
    <w:p w14:paraId="3E360AEE"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addresses of such persons; the capacity in which such persons will act,</w:t>
      </w:r>
    </w:p>
    <w:p w14:paraId="3A4E2327"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whether as proprietor, agent or otherwise; the name and address of the</w:t>
      </w:r>
    </w:p>
    <w:p w14:paraId="62A76F13"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 xml:space="preserve">person, firm or corporation for whose account the business will be carried </w:t>
      </w:r>
    </w:p>
    <w:p w14:paraId="4C5D18EC"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 xml:space="preserve">on, if any and, if a corporation, under the law of what state the corporation </w:t>
      </w:r>
    </w:p>
    <w:p w14:paraId="2A91FA97" w14:textId="77777777" w:rsidR="00C4566A"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4566A">
        <w:rPr>
          <w:rFonts w:ascii="Times New Roman" w:hAnsi="Times New Roman" w:cs="Times New Roman"/>
          <w:sz w:val="26"/>
          <w:szCs w:val="26"/>
        </w:rPr>
        <w:t>is incorporated.</w:t>
      </w:r>
    </w:p>
    <w:p w14:paraId="3D473910" w14:textId="77777777" w:rsidR="00EF397E" w:rsidRDefault="00EF397E" w:rsidP="00DC4E42">
      <w:pPr>
        <w:pStyle w:val="NoSpacing"/>
        <w:jc w:val="both"/>
        <w:rPr>
          <w:rFonts w:ascii="Times New Roman" w:hAnsi="Times New Roman" w:cs="Times New Roman"/>
          <w:sz w:val="26"/>
          <w:szCs w:val="26"/>
        </w:rPr>
      </w:pPr>
    </w:p>
    <w:p w14:paraId="7064FC37" w14:textId="77777777" w:rsidR="00EF397E" w:rsidRDefault="00EF397E" w:rsidP="00DC4E42">
      <w:pPr>
        <w:pStyle w:val="NoSpacing"/>
        <w:jc w:val="both"/>
        <w:rPr>
          <w:rFonts w:ascii="Times New Roman" w:hAnsi="Times New Roman" w:cs="Times New Roman"/>
          <w:sz w:val="26"/>
          <w:szCs w:val="26"/>
        </w:rPr>
      </w:pPr>
    </w:p>
    <w:p w14:paraId="6D2CCF47"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lastRenderedPageBreak/>
        <w:tab/>
        <w:t>(3)</w:t>
      </w:r>
      <w:r>
        <w:rPr>
          <w:rFonts w:ascii="Times New Roman" w:hAnsi="Times New Roman" w:cs="Times New Roman"/>
          <w:sz w:val="26"/>
          <w:szCs w:val="26"/>
        </w:rPr>
        <w:tab/>
        <w:t xml:space="preserve">Proof of state sales tax reporting number issued by the State Department of </w:t>
      </w:r>
    </w:p>
    <w:p w14:paraId="6B18B606"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Revenue.</w:t>
      </w:r>
    </w:p>
    <w:p w14:paraId="2E0BFF4A" w14:textId="77777777" w:rsidR="00EF397E" w:rsidRDefault="00EF397E" w:rsidP="00DC4E42">
      <w:pPr>
        <w:pStyle w:val="NoSpacing"/>
        <w:jc w:val="both"/>
        <w:rPr>
          <w:rFonts w:ascii="Times New Roman" w:hAnsi="Times New Roman" w:cs="Times New Roman"/>
          <w:sz w:val="26"/>
          <w:szCs w:val="26"/>
        </w:rPr>
      </w:pPr>
    </w:p>
    <w:p w14:paraId="1D4D7E25"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 xml:space="preserve">Places within the Town where the applicant proposes to conduct business </w:t>
      </w:r>
    </w:p>
    <w:p w14:paraId="40ED1720"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and the length of time during which it is proposed that such business shall</w:t>
      </w:r>
    </w:p>
    <w:p w14:paraId="629CFD9D"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be conducted, and the provisions the applicant has for access and parking.</w:t>
      </w:r>
    </w:p>
    <w:p w14:paraId="3BBA6BD1" w14:textId="77777777" w:rsidR="00EF397E" w:rsidRDefault="00EF397E" w:rsidP="00DC4E42">
      <w:pPr>
        <w:pStyle w:val="NoSpacing"/>
        <w:jc w:val="both"/>
        <w:rPr>
          <w:rFonts w:ascii="Times New Roman" w:hAnsi="Times New Roman" w:cs="Times New Roman"/>
          <w:sz w:val="26"/>
          <w:szCs w:val="26"/>
        </w:rPr>
      </w:pPr>
    </w:p>
    <w:p w14:paraId="79C70D76"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(5)</w:t>
      </w:r>
      <w:r>
        <w:rPr>
          <w:rFonts w:ascii="Times New Roman" w:hAnsi="Times New Roman" w:cs="Times New Roman"/>
          <w:sz w:val="26"/>
          <w:szCs w:val="26"/>
        </w:rPr>
        <w:tab/>
        <w:t>Proof of the property owner’s permission to conduct such business.</w:t>
      </w:r>
    </w:p>
    <w:p w14:paraId="645C4E38" w14:textId="77777777" w:rsidR="00EF397E" w:rsidRDefault="00EF397E" w:rsidP="00DC4E42">
      <w:pPr>
        <w:pStyle w:val="NoSpacing"/>
        <w:jc w:val="both"/>
        <w:rPr>
          <w:rFonts w:ascii="Times New Roman" w:hAnsi="Times New Roman" w:cs="Times New Roman"/>
          <w:sz w:val="26"/>
          <w:szCs w:val="26"/>
        </w:rPr>
      </w:pPr>
    </w:p>
    <w:p w14:paraId="443198FA"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13-152.4 – Bond.</w:t>
      </w:r>
    </w:p>
    <w:p w14:paraId="3DC69878" w14:textId="77777777" w:rsidR="00EF397E" w:rsidRDefault="00EF397E" w:rsidP="00DC4E42">
      <w:pPr>
        <w:pStyle w:val="NoSpacing"/>
        <w:jc w:val="both"/>
        <w:rPr>
          <w:rFonts w:ascii="Times New Roman" w:hAnsi="Times New Roman" w:cs="Times New Roman"/>
          <w:sz w:val="26"/>
          <w:szCs w:val="26"/>
        </w:rPr>
      </w:pPr>
    </w:p>
    <w:p w14:paraId="06D411C8" w14:textId="77777777" w:rsidR="00EF397E" w:rsidRDefault="00EF397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sidR="00377986">
        <w:rPr>
          <w:rFonts w:ascii="Times New Roman" w:hAnsi="Times New Roman" w:cs="Times New Roman"/>
          <w:sz w:val="26"/>
          <w:szCs w:val="26"/>
        </w:rPr>
        <w:t xml:space="preserve">Before any license shall be issued under the provisions of this article for engaging in a transient or itinerant business, an applicant shall file a bond with the Town Clerk in the currently required amount, executed by the applicant, a principal or surety, upon which service of process may be made within the state.  Such bond shall be conditioned that the applicant shall fully comply with all provisions of the ordinances of the Town and the statutes of the state regulating and concerning the sale of goods, wares and merchandise, and will pay all judgments rendered against the applicant for any violation of such ordinances or statutes, together with all judgments and costs that may be recovered against the applicant by any person for damage arising out of any misrepresentation or deception practiced on any person transacting such business with the applicant, whether such misrepresentations or deceptions were made or practiced by the applicant or its servants, agents or employees, either at the time of making the sale or through any advertisement of any character whatsoever, printed or circulated with reference to the goods, wares and merchandise sold, or any part thereof.  Any aggrieved person may bring action against the licensee in the general court of justice of the county.  The bond required by this section shall be posed and shall remain in effect at all times the license is in effect.  Such bond shall be approved by the office of the Town attorney, both as to form and the responsibility of the surety.  </w:t>
      </w:r>
    </w:p>
    <w:p w14:paraId="10BAE580" w14:textId="77777777" w:rsidR="00377986" w:rsidRDefault="00377986" w:rsidP="00DC4E42">
      <w:pPr>
        <w:pStyle w:val="NoSpacing"/>
        <w:jc w:val="both"/>
        <w:rPr>
          <w:rFonts w:ascii="Times New Roman" w:hAnsi="Times New Roman" w:cs="Times New Roman"/>
          <w:sz w:val="26"/>
          <w:szCs w:val="26"/>
        </w:rPr>
      </w:pPr>
    </w:p>
    <w:p w14:paraId="6D0309AF" w14:textId="77777777" w:rsidR="00377986" w:rsidRDefault="00377986"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13-152.5 – Permit fee.</w:t>
      </w:r>
    </w:p>
    <w:p w14:paraId="28976288" w14:textId="77777777" w:rsidR="000016AE" w:rsidRDefault="000016AE" w:rsidP="00DC4E42">
      <w:pPr>
        <w:pStyle w:val="NoSpacing"/>
        <w:jc w:val="both"/>
        <w:rPr>
          <w:rFonts w:ascii="Times New Roman" w:hAnsi="Times New Roman" w:cs="Times New Roman"/>
          <w:sz w:val="26"/>
          <w:szCs w:val="26"/>
        </w:rPr>
      </w:pPr>
    </w:p>
    <w:p w14:paraId="52ABBADF"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Before issuing a permit under this article, the Town of Wagram shall collect a permit fee in an amount which shall be set from time to time and is on file in the Clerk’s Office, which shall be for a term of one year from the date of issuance and shall not be prorated due to the permit being issued later than July 1.  The permit shall not relieve the applicant of paying any other state or local taxes required by law.</w:t>
      </w:r>
    </w:p>
    <w:p w14:paraId="212CD115" w14:textId="77777777" w:rsidR="000016AE" w:rsidRDefault="000016AE" w:rsidP="00DC4E42">
      <w:pPr>
        <w:pStyle w:val="NoSpacing"/>
        <w:jc w:val="both"/>
        <w:rPr>
          <w:rFonts w:ascii="Times New Roman" w:hAnsi="Times New Roman" w:cs="Times New Roman"/>
          <w:sz w:val="26"/>
          <w:szCs w:val="26"/>
        </w:rPr>
      </w:pPr>
    </w:p>
    <w:p w14:paraId="4F5DE4D3"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13-152.6 – Investigation of application; issuance of permit; term of validity;</w:t>
      </w:r>
    </w:p>
    <w:p w14:paraId="60205675"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change of location; transferability.</w:t>
      </w:r>
    </w:p>
    <w:p w14:paraId="53A19E3E" w14:textId="77777777" w:rsidR="000016AE" w:rsidRDefault="000016AE" w:rsidP="00DC4E42">
      <w:pPr>
        <w:pStyle w:val="NoSpacing"/>
        <w:jc w:val="both"/>
        <w:rPr>
          <w:rFonts w:ascii="Times New Roman" w:hAnsi="Times New Roman" w:cs="Times New Roman"/>
          <w:sz w:val="26"/>
          <w:szCs w:val="26"/>
        </w:rPr>
      </w:pPr>
    </w:p>
    <w:p w14:paraId="7A40A542"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Clerk of the Town of Wagram shall investigate all applications within</w:t>
      </w:r>
    </w:p>
    <w:p w14:paraId="1D10D508"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five days from receipt of the application.</w:t>
      </w:r>
    </w:p>
    <w:p w14:paraId="29C957B8" w14:textId="77777777" w:rsidR="000016AE" w:rsidRDefault="000016AE" w:rsidP="00DC4E42">
      <w:pPr>
        <w:pStyle w:val="NoSpacing"/>
        <w:jc w:val="both"/>
        <w:rPr>
          <w:rFonts w:ascii="Times New Roman" w:hAnsi="Times New Roman" w:cs="Times New Roman"/>
          <w:sz w:val="26"/>
          <w:szCs w:val="26"/>
        </w:rPr>
      </w:pPr>
    </w:p>
    <w:p w14:paraId="2C36F015"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If the applicant satisfies all the requirements of this article, the Clerk of the </w:t>
      </w:r>
    </w:p>
    <w:p w14:paraId="52A51EFC"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Town of Wagram shall issue a permit.  The Town of Wagram shall </w:t>
      </w:r>
    </w:p>
    <w:p w14:paraId="23A27CB8"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maintain a copy of all permit applications and all permits issued.</w:t>
      </w:r>
    </w:p>
    <w:p w14:paraId="2B976A26" w14:textId="77777777" w:rsidR="000016AE" w:rsidRDefault="000016AE" w:rsidP="00DC4E42">
      <w:pPr>
        <w:pStyle w:val="NoSpacing"/>
        <w:jc w:val="both"/>
        <w:rPr>
          <w:rFonts w:ascii="Times New Roman" w:hAnsi="Times New Roman" w:cs="Times New Roman"/>
          <w:sz w:val="26"/>
          <w:szCs w:val="26"/>
        </w:rPr>
      </w:pPr>
    </w:p>
    <w:p w14:paraId="6ACFFC55"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The permit shall be issued for a period of one year.  Itinerant merchant </w:t>
      </w:r>
    </w:p>
    <w:p w14:paraId="4810427D"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permits will be valid for the location indicated on the permit.  If the </w:t>
      </w:r>
    </w:p>
    <w:p w14:paraId="32D387C2"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location changes, the itinerant merchant shall apply for a new permit.</w:t>
      </w:r>
    </w:p>
    <w:p w14:paraId="780BE8DA" w14:textId="77777777" w:rsidR="000016AE" w:rsidRDefault="000016AE" w:rsidP="00DC4E42">
      <w:pPr>
        <w:pStyle w:val="NoSpacing"/>
        <w:jc w:val="both"/>
        <w:rPr>
          <w:rFonts w:ascii="Times New Roman" w:hAnsi="Times New Roman" w:cs="Times New Roman"/>
          <w:sz w:val="26"/>
          <w:szCs w:val="26"/>
        </w:rPr>
      </w:pPr>
    </w:p>
    <w:p w14:paraId="7BF0E90E"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permit is not transferable to other persons or locations.</w:t>
      </w:r>
    </w:p>
    <w:p w14:paraId="6429B3A6" w14:textId="77777777" w:rsidR="000016AE" w:rsidRDefault="000016AE" w:rsidP="00DC4E42">
      <w:pPr>
        <w:pStyle w:val="NoSpacing"/>
        <w:jc w:val="both"/>
        <w:rPr>
          <w:rFonts w:ascii="Times New Roman" w:hAnsi="Times New Roman" w:cs="Times New Roman"/>
          <w:sz w:val="26"/>
          <w:szCs w:val="26"/>
        </w:rPr>
      </w:pPr>
    </w:p>
    <w:p w14:paraId="2EDDC0FF"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13-152.7 – Posting of Permit.</w:t>
      </w:r>
    </w:p>
    <w:p w14:paraId="0C41BA60" w14:textId="77777777" w:rsidR="000016AE" w:rsidRDefault="000016AE" w:rsidP="00DC4E42">
      <w:pPr>
        <w:pStyle w:val="NoSpacing"/>
        <w:jc w:val="both"/>
        <w:rPr>
          <w:rFonts w:ascii="Times New Roman" w:hAnsi="Times New Roman" w:cs="Times New Roman"/>
          <w:sz w:val="26"/>
          <w:szCs w:val="26"/>
        </w:rPr>
      </w:pPr>
    </w:p>
    <w:p w14:paraId="5097B025"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The permit issued under this article shall be conspicuously posted in the place of business named on such permit.</w:t>
      </w:r>
    </w:p>
    <w:p w14:paraId="664D48EA" w14:textId="77777777" w:rsidR="000016AE" w:rsidRDefault="000016AE" w:rsidP="00DC4E42">
      <w:pPr>
        <w:pStyle w:val="NoSpacing"/>
        <w:jc w:val="both"/>
        <w:rPr>
          <w:rFonts w:ascii="Times New Roman" w:hAnsi="Times New Roman" w:cs="Times New Roman"/>
          <w:sz w:val="26"/>
          <w:szCs w:val="26"/>
        </w:rPr>
      </w:pPr>
    </w:p>
    <w:p w14:paraId="3DF3322B"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13-152.8 – Exemptions.</w:t>
      </w:r>
    </w:p>
    <w:p w14:paraId="35D86A72" w14:textId="77777777" w:rsidR="000016AE" w:rsidRDefault="000016AE" w:rsidP="00DC4E42">
      <w:pPr>
        <w:pStyle w:val="NoSpacing"/>
        <w:jc w:val="both"/>
        <w:rPr>
          <w:rFonts w:ascii="Times New Roman" w:hAnsi="Times New Roman" w:cs="Times New Roman"/>
          <w:sz w:val="26"/>
          <w:szCs w:val="26"/>
        </w:rPr>
      </w:pPr>
    </w:p>
    <w:p w14:paraId="4A78748D" w14:textId="77777777" w:rsidR="000016AE" w:rsidRDefault="000016A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This article shall not apply to civic clubs located within the </w:t>
      </w:r>
      <w:r w:rsidR="005E3F8E">
        <w:rPr>
          <w:rFonts w:ascii="Times New Roman" w:hAnsi="Times New Roman" w:cs="Times New Roman"/>
          <w:sz w:val="26"/>
          <w:szCs w:val="26"/>
        </w:rPr>
        <w:t xml:space="preserve">county, nor to any bona fide charitable, educational, religious, cultural or governmental institution or organization when the proceeds of the sales are used directly for the </w:t>
      </w:r>
      <w:proofErr w:type="gramStart"/>
      <w:r w:rsidR="005E3F8E">
        <w:rPr>
          <w:rFonts w:ascii="Times New Roman" w:hAnsi="Times New Roman" w:cs="Times New Roman"/>
          <w:sz w:val="26"/>
          <w:szCs w:val="26"/>
        </w:rPr>
        <w:t>institution’s</w:t>
      </w:r>
      <w:proofErr w:type="gramEnd"/>
      <w:r w:rsidR="005E3F8E">
        <w:rPr>
          <w:rFonts w:ascii="Times New Roman" w:hAnsi="Times New Roman" w:cs="Times New Roman"/>
          <w:sz w:val="26"/>
          <w:szCs w:val="26"/>
        </w:rPr>
        <w:t xml:space="preserve"> or organization’s charitable purpose.</w:t>
      </w:r>
    </w:p>
    <w:p w14:paraId="0A1C1699" w14:textId="77777777" w:rsidR="005E3F8E" w:rsidRDefault="005E3F8E" w:rsidP="00DC4E42">
      <w:pPr>
        <w:pStyle w:val="NoSpacing"/>
        <w:jc w:val="both"/>
        <w:rPr>
          <w:rFonts w:ascii="Times New Roman" w:hAnsi="Times New Roman" w:cs="Times New Roman"/>
          <w:sz w:val="26"/>
          <w:szCs w:val="26"/>
        </w:rPr>
      </w:pPr>
    </w:p>
    <w:p w14:paraId="729BA918"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13-152.9 – Enforcement.</w:t>
      </w:r>
    </w:p>
    <w:p w14:paraId="58B302CA" w14:textId="77777777" w:rsidR="005E3F8E" w:rsidRDefault="005E3F8E" w:rsidP="00DC4E42">
      <w:pPr>
        <w:pStyle w:val="NoSpacing"/>
        <w:jc w:val="both"/>
        <w:rPr>
          <w:rFonts w:ascii="Times New Roman" w:hAnsi="Times New Roman" w:cs="Times New Roman"/>
          <w:sz w:val="26"/>
          <w:szCs w:val="26"/>
        </w:rPr>
      </w:pPr>
    </w:p>
    <w:p w14:paraId="667EEFFF"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Violation of this ordinance is a misdemeanor and may be enforced by any means available to the Town of Wagram for the enforcement of the ordinances:  criminal, civil or equitable.  </w:t>
      </w:r>
    </w:p>
    <w:p w14:paraId="2ECA0A11" w14:textId="77777777" w:rsidR="005E3F8E" w:rsidRDefault="005E3F8E" w:rsidP="00DC4E42">
      <w:pPr>
        <w:pStyle w:val="NoSpacing"/>
        <w:jc w:val="both"/>
        <w:rPr>
          <w:rFonts w:ascii="Times New Roman" w:hAnsi="Times New Roman" w:cs="Times New Roman"/>
          <w:sz w:val="26"/>
          <w:szCs w:val="26"/>
        </w:rPr>
      </w:pPr>
    </w:p>
    <w:p w14:paraId="17F0EE64"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13-152.10 – Revocation of permit.</w:t>
      </w:r>
    </w:p>
    <w:p w14:paraId="10F63F5C" w14:textId="77777777" w:rsidR="005E3F8E" w:rsidRDefault="005E3F8E" w:rsidP="00DC4E42">
      <w:pPr>
        <w:pStyle w:val="NoSpacing"/>
        <w:jc w:val="both"/>
        <w:rPr>
          <w:rFonts w:ascii="Times New Roman" w:hAnsi="Times New Roman" w:cs="Times New Roman"/>
          <w:sz w:val="26"/>
          <w:szCs w:val="26"/>
        </w:rPr>
      </w:pPr>
    </w:p>
    <w:p w14:paraId="51E95568"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Permits issued under the provisions of this article may be revoked by the </w:t>
      </w:r>
    </w:p>
    <w:p w14:paraId="7F7E5E54"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Clerk of the Town of Wagram, after notice and hearing for any of the </w:t>
      </w:r>
    </w:p>
    <w:p w14:paraId="2DF5BDC5"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following causes:</w:t>
      </w:r>
    </w:p>
    <w:p w14:paraId="477DEEC8" w14:textId="77777777" w:rsidR="005E3F8E" w:rsidRDefault="005E3F8E" w:rsidP="00DC4E42">
      <w:pPr>
        <w:pStyle w:val="NoSpacing"/>
        <w:jc w:val="both"/>
        <w:rPr>
          <w:rFonts w:ascii="Times New Roman" w:hAnsi="Times New Roman" w:cs="Times New Roman"/>
          <w:sz w:val="26"/>
          <w:szCs w:val="26"/>
        </w:rPr>
      </w:pPr>
    </w:p>
    <w:p w14:paraId="453E3BAF"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 xml:space="preserve">Fraud, misrepresentation or a false statement contained in the </w:t>
      </w:r>
    </w:p>
    <w:p w14:paraId="7F8477EB"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application for the permit;</w:t>
      </w:r>
    </w:p>
    <w:p w14:paraId="17F9804A" w14:textId="77777777" w:rsidR="005E3F8E" w:rsidRDefault="005E3F8E" w:rsidP="00DC4E42">
      <w:pPr>
        <w:pStyle w:val="NoSpacing"/>
        <w:jc w:val="both"/>
        <w:rPr>
          <w:rFonts w:ascii="Times New Roman" w:hAnsi="Times New Roman" w:cs="Times New Roman"/>
          <w:sz w:val="26"/>
          <w:szCs w:val="26"/>
        </w:rPr>
      </w:pPr>
    </w:p>
    <w:p w14:paraId="59BB4B8E"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 xml:space="preserve">Fraud, misrepresentation or a false statement made in the course of </w:t>
      </w:r>
    </w:p>
    <w:p w14:paraId="014E7B07"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carrying on the business as peddler or itinerant merchant;</w:t>
      </w:r>
    </w:p>
    <w:p w14:paraId="3AD2795C" w14:textId="77777777" w:rsidR="005E3F8E" w:rsidRDefault="005E3F8E" w:rsidP="00DC4E42">
      <w:pPr>
        <w:pStyle w:val="NoSpacing"/>
        <w:jc w:val="both"/>
        <w:rPr>
          <w:rFonts w:ascii="Times New Roman" w:hAnsi="Times New Roman" w:cs="Times New Roman"/>
          <w:sz w:val="26"/>
          <w:szCs w:val="26"/>
        </w:rPr>
      </w:pPr>
    </w:p>
    <w:p w14:paraId="378692A5"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Any violation of this article;</w:t>
      </w:r>
    </w:p>
    <w:p w14:paraId="40B4892D" w14:textId="77777777" w:rsidR="005E3F8E" w:rsidRDefault="005E3F8E" w:rsidP="00DC4E42">
      <w:pPr>
        <w:pStyle w:val="NoSpacing"/>
        <w:jc w:val="both"/>
        <w:rPr>
          <w:rFonts w:ascii="Times New Roman" w:hAnsi="Times New Roman" w:cs="Times New Roman"/>
          <w:sz w:val="26"/>
          <w:szCs w:val="26"/>
        </w:rPr>
      </w:pPr>
    </w:p>
    <w:p w14:paraId="68FF56E4"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(4)</w:t>
      </w:r>
      <w:r>
        <w:rPr>
          <w:rFonts w:ascii="Times New Roman" w:hAnsi="Times New Roman" w:cs="Times New Roman"/>
          <w:sz w:val="26"/>
          <w:szCs w:val="26"/>
        </w:rPr>
        <w:tab/>
        <w:t>Convictions of any crime or misdemeanor involving moral turpitude;</w:t>
      </w:r>
    </w:p>
    <w:p w14:paraId="26B556F9" w14:textId="77777777" w:rsidR="005E3F8E" w:rsidRDefault="005E3F8E" w:rsidP="00DC4E42">
      <w:pPr>
        <w:pStyle w:val="NoSpacing"/>
        <w:jc w:val="both"/>
        <w:rPr>
          <w:rFonts w:ascii="Times New Roman" w:hAnsi="Times New Roman" w:cs="Times New Roman"/>
          <w:sz w:val="26"/>
          <w:szCs w:val="26"/>
        </w:rPr>
      </w:pPr>
    </w:p>
    <w:p w14:paraId="15D668C0"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(5)</w:t>
      </w:r>
      <w:r>
        <w:rPr>
          <w:rFonts w:ascii="Times New Roman" w:hAnsi="Times New Roman" w:cs="Times New Roman"/>
          <w:sz w:val="26"/>
          <w:szCs w:val="26"/>
        </w:rPr>
        <w:tab/>
        <w:t xml:space="preserve">Conducting the business of peddler or itinerant merchant in an </w:t>
      </w:r>
    </w:p>
    <w:p w14:paraId="5D7D3C81"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unlawful manner or in such a manner as to constitute a breach of the </w:t>
      </w:r>
    </w:p>
    <w:p w14:paraId="288707E4"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peace or a detriment to the health, safety or general welfare of the </w:t>
      </w:r>
    </w:p>
    <w:p w14:paraId="5F46864D"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public.</w:t>
      </w:r>
    </w:p>
    <w:p w14:paraId="2F9B14F6" w14:textId="77777777" w:rsidR="005E3F8E" w:rsidRDefault="005E3F8E" w:rsidP="00DC4E42">
      <w:pPr>
        <w:pStyle w:val="NoSpacing"/>
        <w:jc w:val="both"/>
        <w:rPr>
          <w:rFonts w:ascii="Times New Roman" w:hAnsi="Times New Roman" w:cs="Times New Roman"/>
          <w:sz w:val="26"/>
          <w:szCs w:val="26"/>
        </w:rPr>
      </w:pPr>
    </w:p>
    <w:p w14:paraId="6B7FE4CD" w14:textId="77777777" w:rsidR="005E3F8E"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Notice of the hearing for revocation of the permit shall be given in writing,</w:t>
      </w:r>
    </w:p>
    <w:p w14:paraId="24797899" w14:textId="77777777" w:rsidR="008C314C" w:rsidRDefault="005E3F8E"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specifically setting forth the grounds of the complaint and the time and </w:t>
      </w:r>
    </w:p>
    <w:p w14:paraId="63143D40" w14:textId="77777777" w:rsidR="008C314C"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E3F8E">
        <w:rPr>
          <w:rFonts w:ascii="Times New Roman" w:hAnsi="Times New Roman" w:cs="Times New Roman"/>
          <w:sz w:val="26"/>
          <w:szCs w:val="26"/>
        </w:rPr>
        <w:t xml:space="preserve">place of the hearing.  Such notice shall be mailed, postage prepaid, to the </w:t>
      </w:r>
    </w:p>
    <w:p w14:paraId="1A7EBEE2" w14:textId="77777777" w:rsidR="008C314C"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E3F8E">
        <w:rPr>
          <w:rFonts w:ascii="Times New Roman" w:hAnsi="Times New Roman" w:cs="Times New Roman"/>
          <w:sz w:val="26"/>
          <w:szCs w:val="26"/>
        </w:rPr>
        <w:t xml:space="preserve">permittee at his/her last known address at least five (5) days prior to the </w:t>
      </w:r>
    </w:p>
    <w:p w14:paraId="0B6D9688" w14:textId="77777777" w:rsidR="005E3F8E"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E3F8E">
        <w:rPr>
          <w:rFonts w:ascii="Times New Roman" w:hAnsi="Times New Roman" w:cs="Times New Roman"/>
          <w:sz w:val="26"/>
          <w:szCs w:val="26"/>
        </w:rPr>
        <w:t>date set for the hearing.</w:t>
      </w:r>
    </w:p>
    <w:p w14:paraId="06349C40" w14:textId="77777777" w:rsidR="008C314C" w:rsidRDefault="008C314C" w:rsidP="00DC4E42">
      <w:pPr>
        <w:pStyle w:val="NoSpacing"/>
        <w:jc w:val="both"/>
        <w:rPr>
          <w:rFonts w:ascii="Times New Roman" w:hAnsi="Times New Roman" w:cs="Times New Roman"/>
          <w:sz w:val="26"/>
          <w:szCs w:val="26"/>
        </w:rPr>
      </w:pPr>
    </w:p>
    <w:p w14:paraId="2B5B099C" w14:textId="77777777" w:rsidR="008C314C"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13-152.11- Appeals.</w:t>
      </w:r>
    </w:p>
    <w:p w14:paraId="5E8C6EA7" w14:textId="77777777" w:rsidR="008C314C" w:rsidRDefault="008C314C" w:rsidP="00DC4E42">
      <w:pPr>
        <w:pStyle w:val="NoSpacing"/>
        <w:jc w:val="both"/>
        <w:rPr>
          <w:rFonts w:ascii="Times New Roman" w:hAnsi="Times New Roman" w:cs="Times New Roman"/>
          <w:sz w:val="26"/>
          <w:szCs w:val="26"/>
        </w:rPr>
      </w:pPr>
    </w:p>
    <w:p w14:paraId="4C7DD35C" w14:textId="77777777" w:rsidR="008C314C"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Any person aggrieved by the action of the Clerk of the Town of Wagram in the denial of an application for a permit as provided in Section 13-152.3 or in the decision with reference to the revocation of a permit as provided in Section 13-152.10 shall have the right to appeal to the Wagram Town Board of Commissions in writing by the applicant, addressed to the Mayor, if the same is done within fourteen (14) days of the denial.  The appeal shall contain a written statement fully setting forth the grounds for the appeal.  The Wagram Town Board of Commissions shall set a time and place for a hearing on such appeal, and notice of such hearing shall be given to the applicant in the same manner as provided in Section 13-152.10 (b) for notice of a hearing on revocation of a permit.  The decision and order of the council on such appeal shall be final and conclusive.</w:t>
      </w:r>
    </w:p>
    <w:p w14:paraId="12225055" w14:textId="77777777" w:rsidR="008C314C" w:rsidRDefault="008C314C" w:rsidP="00DC4E42">
      <w:pPr>
        <w:pStyle w:val="NoSpacing"/>
        <w:jc w:val="both"/>
        <w:rPr>
          <w:rFonts w:ascii="Times New Roman" w:hAnsi="Times New Roman" w:cs="Times New Roman"/>
          <w:sz w:val="26"/>
          <w:szCs w:val="26"/>
        </w:rPr>
      </w:pPr>
    </w:p>
    <w:p w14:paraId="49709389" w14:textId="77777777" w:rsidR="008C314C"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SECTION 13-152.12 – Violations; penalties</w:t>
      </w:r>
    </w:p>
    <w:p w14:paraId="7ED8D39F" w14:textId="77777777" w:rsidR="008C314C" w:rsidRDefault="008C314C" w:rsidP="00DC4E42">
      <w:pPr>
        <w:pStyle w:val="NoSpacing"/>
        <w:jc w:val="both"/>
        <w:rPr>
          <w:rFonts w:ascii="Times New Roman" w:hAnsi="Times New Roman" w:cs="Times New Roman"/>
          <w:sz w:val="26"/>
          <w:szCs w:val="26"/>
        </w:rPr>
      </w:pPr>
    </w:p>
    <w:p w14:paraId="5F3B6755" w14:textId="77777777" w:rsidR="004D7576" w:rsidRDefault="008C314C"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Any violation of this article shall be a misdemeanor, and every person </w:t>
      </w:r>
    </w:p>
    <w:p w14:paraId="04F8095D"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C314C">
        <w:rPr>
          <w:rFonts w:ascii="Times New Roman" w:hAnsi="Times New Roman" w:cs="Times New Roman"/>
          <w:sz w:val="26"/>
          <w:szCs w:val="26"/>
        </w:rPr>
        <w:t xml:space="preserve">convicted of a violation of this article may be punished in accordance </w:t>
      </w:r>
      <w:r>
        <w:rPr>
          <w:rFonts w:ascii="Times New Roman" w:hAnsi="Times New Roman" w:cs="Times New Roman"/>
          <w:sz w:val="26"/>
          <w:szCs w:val="26"/>
        </w:rPr>
        <w:t>with</w:t>
      </w:r>
      <w:r w:rsidR="008C314C">
        <w:rPr>
          <w:rFonts w:ascii="Times New Roman" w:hAnsi="Times New Roman" w:cs="Times New Roman"/>
          <w:sz w:val="26"/>
          <w:szCs w:val="26"/>
        </w:rPr>
        <w:t xml:space="preserve"> </w:t>
      </w:r>
    </w:p>
    <w:p w14:paraId="3A8BF453" w14:textId="77777777" w:rsidR="008C314C"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C314C">
        <w:rPr>
          <w:rFonts w:ascii="Times New Roman" w:hAnsi="Times New Roman" w:cs="Times New Roman"/>
          <w:sz w:val="26"/>
          <w:szCs w:val="26"/>
        </w:rPr>
        <w:t>Section</w:t>
      </w:r>
      <w:r>
        <w:rPr>
          <w:rFonts w:ascii="Times New Roman" w:hAnsi="Times New Roman" w:cs="Times New Roman"/>
          <w:sz w:val="26"/>
          <w:szCs w:val="26"/>
        </w:rPr>
        <w:t xml:space="preserve"> </w:t>
      </w:r>
      <w:r w:rsidR="003273F2">
        <w:rPr>
          <w:rFonts w:ascii="Times New Roman" w:hAnsi="Times New Roman" w:cs="Times New Roman"/>
          <w:sz w:val="26"/>
          <w:szCs w:val="26"/>
        </w:rPr>
        <w:t>1-12</w:t>
      </w:r>
      <w:r>
        <w:rPr>
          <w:rFonts w:ascii="Times New Roman" w:hAnsi="Times New Roman" w:cs="Times New Roman"/>
          <w:sz w:val="26"/>
          <w:szCs w:val="26"/>
        </w:rPr>
        <w:t>.</w:t>
      </w:r>
      <w:r w:rsidR="008C314C">
        <w:rPr>
          <w:rFonts w:ascii="Times New Roman" w:hAnsi="Times New Roman" w:cs="Times New Roman"/>
          <w:sz w:val="26"/>
          <w:szCs w:val="26"/>
        </w:rPr>
        <w:t xml:space="preserve">  </w:t>
      </w:r>
    </w:p>
    <w:p w14:paraId="2628EF31" w14:textId="77777777" w:rsidR="004D7576" w:rsidRDefault="004D7576" w:rsidP="00DC4E42">
      <w:pPr>
        <w:pStyle w:val="NoSpacing"/>
        <w:jc w:val="both"/>
        <w:rPr>
          <w:rFonts w:ascii="Times New Roman" w:hAnsi="Times New Roman" w:cs="Times New Roman"/>
          <w:sz w:val="26"/>
          <w:szCs w:val="26"/>
        </w:rPr>
      </w:pPr>
    </w:p>
    <w:p w14:paraId="0B6CF8E1"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Each day’s violation of this article shall constitute a separate and distinct </w:t>
      </w:r>
    </w:p>
    <w:p w14:paraId="6E948D8D"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offense.</w:t>
      </w:r>
    </w:p>
    <w:p w14:paraId="540754CE" w14:textId="77777777" w:rsidR="004D7576" w:rsidRDefault="004D7576" w:rsidP="00DC4E42">
      <w:pPr>
        <w:pStyle w:val="NoSpacing"/>
        <w:jc w:val="both"/>
        <w:rPr>
          <w:rFonts w:ascii="Times New Roman" w:hAnsi="Times New Roman" w:cs="Times New Roman"/>
          <w:sz w:val="26"/>
          <w:szCs w:val="26"/>
        </w:rPr>
      </w:pPr>
    </w:p>
    <w:p w14:paraId="384D42F8"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 xml:space="preserve">Notwithstanding subsection (a) of this section, the provisions of this article </w:t>
      </w:r>
    </w:p>
    <w:p w14:paraId="070EFFA9"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may be enforced by an appropriate equitable remedy issued from a court of </w:t>
      </w:r>
    </w:p>
    <w:p w14:paraId="6572A885"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competent jurisdiction.</w:t>
      </w:r>
    </w:p>
    <w:p w14:paraId="7AB7E402" w14:textId="77777777" w:rsidR="004D7576" w:rsidRDefault="004D7576" w:rsidP="00DC4E42">
      <w:pPr>
        <w:pStyle w:val="NoSpacing"/>
        <w:jc w:val="both"/>
        <w:rPr>
          <w:rFonts w:ascii="Times New Roman" w:hAnsi="Times New Roman" w:cs="Times New Roman"/>
          <w:sz w:val="26"/>
          <w:szCs w:val="26"/>
        </w:rPr>
      </w:pPr>
    </w:p>
    <w:p w14:paraId="7BB31DEE"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 xml:space="preserve">The violation of this article shall subject the offender to a civil penalty in </w:t>
      </w:r>
    </w:p>
    <w:p w14:paraId="21902162"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amount of $250.00, provided, the offender does not pay the fine within </w:t>
      </w:r>
    </w:p>
    <w:p w14:paraId="315D7210" w14:textId="77777777" w:rsidR="004D7576" w:rsidRDefault="004D7576"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ten days after he has been convicted of a violation of this article.</w:t>
      </w:r>
    </w:p>
    <w:p w14:paraId="68ED91E6" w14:textId="77777777" w:rsidR="003378BF" w:rsidRDefault="003378BF" w:rsidP="00DC4E42">
      <w:pPr>
        <w:pStyle w:val="NoSpacing"/>
        <w:jc w:val="both"/>
        <w:rPr>
          <w:rFonts w:ascii="Times New Roman" w:hAnsi="Times New Roman" w:cs="Times New Roman"/>
          <w:sz w:val="26"/>
          <w:szCs w:val="26"/>
        </w:rPr>
      </w:pPr>
      <w:r>
        <w:rPr>
          <w:rFonts w:ascii="Times New Roman" w:hAnsi="Times New Roman" w:cs="Times New Roman"/>
          <w:sz w:val="26"/>
          <w:szCs w:val="26"/>
        </w:rPr>
        <w:lastRenderedPageBreak/>
        <w:t>SECTION 13-152.13 – Food trucks</w:t>
      </w:r>
    </w:p>
    <w:p w14:paraId="7D030655" w14:textId="77777777" w:rsidR="003378BF" w:rsidRDefault="003378BF" w:rsidP="00DC4E42">
      <w:pPr>
        <w:pStyle w:val="NoSpacing"/>
        <w:jc w:val="both"/>
        <w:rPr>
          <w:rFonts w:ascii="Times New Roman" w:hAnsi="Times New Roman" w:cs="Times New Roman"/>
          <w:sz w:val="26"/>
          <w:szCs w:val="26"/>
        </w:rPr>
      </w:pPr>
    </w:p>
    <w:p w14:paraId="7816ECA7" w14:textId="77777777" w:rsidR="003378BF" w:rsidRDefault="003378BF" w:rsidP="003378BF">
      <w:pPr>
        <w:pStyle w:val="NoSpacing"/>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Pr="00DC4E42">
        <w:rPr>
          <w:rFonts w:ascii="Times New Roman" w:hAnsi="Times New Roman" w:cs="Times New Roman"/>
          <w:i/>
          <w:sz w:val="26"/>
          <w:szCs w:val="26"/>
        </w:rPr>
        <w:t>Definitions</w:t>
      </w:r>
      <w:r>
        <w:rPr>
          <w:rFonts w:ascii="Times New Roman" w:hAnsi="Times New Roman" w:cs="Times New Roman"/>
          <w:sz w:val="26"/>
          <w:szCs w:val="26"/>
        </w:rPr>
        <w:t>.  The following words, terms and phrases, when used in this</w:t>
      </w:r>
    </w:p>
    <w:p w14:paraId="2281B396" w14:textId="77777777" w:rsidR="003378BF" w:rsidRDefault="003378BF" w:rsidP="003378BF">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article, shall have the meanings ascribed to them in this section, except </w:t>
      </w:r>
    </w:p>
    <w:p w14:paraId="64D35124" w14:textId="77777777" w:rsidR="003378BF" w:rsidRDefault="003378BF" w:rsidP="003378BF">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where the context clearly indicates a different meaning:</w:t>
      </w:r>
    </w:p>
    <w:p w14:paraId="19DCAF24" w14:textId="77777777" w:rsidR="003378BF" w:rsidRDefault="003378BF" w:rsidP="003378BF">
      <w:pPr>
        <w:pStyle w:val="NoSpacing"/>
        <w:jc w:val="both"/>
        <w:rPr>
          <w:rFonts w:ascii="Times New Roman" w:hAnsi="Times New Roman" w:cs="Times New Roman"/>
          <w:sz w:val="26"/>
          <w:szCs w:val="26"/>
        </w:rPr>
      </w:pPr>
    </w:p>
    <w:p w14:paraId="4237C27B" w14:textId="77777777" w:rsidR="003378BF" w:rsidRDefault="003378B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sz w:val="26"/>
          <w:szCs w:val="26"/>
        </w:rPr>
        <w:t>Area number</w:t>
      </w:r>
      <w:r>
        <w:rPr>
          <w:rFonts w:ascii="Times New Roman" w:hAnsi="Times New Roman" w:cs="Times New Roman"/>
          <w:sz w:val="26"/>
          <w:szCs w:val="26"/>
        </w:rPr>
        <w:t xml:space="preserve"> means the locations that are designated by the Town for the operation of food trucks.</w:t>
      </w:r>
    </w:p>
    <w:p w14:paraId="702CD0AE" w14:textId="77777777" w:rsidR="003378BF" w:rsidRDefault="003378BF" w:rsidP="00DC4E42">
      <w:pPr>
        <w:pStyle w:val="NoSpacing"/>
        <w:jc w:val="both"/>
        <w:rPr>
          <w:rFonts w:ascii="Times New Roman" w:hAnsi="Times New Roman" w:cs="Times New Roman"/>
          <w:sz w:val="26"/>
          <w:szCs w:val="26"/>
        </w:rPr>
      </w:pPr>
    </w:p>
    <w:p w14:paraId="024EA7EA" w14:textId="77777777" w:rsidR="003378BF" w:rsidRDefault="003378BF"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sidR="00E5793B">
        <w:rPr>
          <w:rFonts w:ascii="Times New Roman" w:hAnsi="Times New Roman" w:cs="Times New Roman"/>
          <w:i/>
          <w:sz w:val="26"/>
          <w:szCs w:val="26"/>
        </w:rPr>
        <w:t>Food truck</w:t>
      </w:r>
      <w:r w:rsidR="00E5793B">
        <w:rPr>
          <w:rFonts w:ascii="Times New Roman" w:hAnsi="Times New Roman" w:cs="Times New Roman"/>
          <w:sz w:val="26"/>
          <w:szCs w:val="26"/>
        </w:rPr>
        <w:t xml:space="preserve"> means a licensed, motorized vehicle, or mobile food unit licensed by the NCDMV and as authorized by G. S. 130A-247 et seq., which is temporarily stored in a locat</w:t>
      </w:r>
      <w:r w:rsidR="00FD179B">
        <w:rPr>
          <w:rFonts w:ascii="Times New Roman" w:hAnsi="Times New Roman" w:cs="Times New Roman"/>
          <w:sz w:val="26"/>
          <w:szCs w:val="26"/>
        </w:rPr>
        <w:t>ion</w:t>
      </w:r>
      <w:r w:rsidR="00E5793B">
        <w:rPr>
          <w:rFonts w:ascii="Times New Roman" w:hAnsi="Times New Roman" w:cs="Times New Roman"/>
          <w:sz w:val="26"/>
          <w:szCs w:val="26"/>
        </w:rPr>
        <w:t xml:space="preserve"> where food items are sold to the general public.</w:t>
      </w:r>
    </w:p>
    <w:p w14:paraId="1E8C637F" w14:textId="77777777" w:rsidR="00E5793B" w:rsidRDefault="00E5793B" w:rsidP="00DC4E42">
      <w:pPr>
        <w:pStyle w:val="NoSpacing"/>
        <w:jc w:val="both"/>
        <w:rPr>
          <w:rFonts w:ascii="Times New Roman" w:hAnsi="Times New Roman" w:cs="Times New Roman"/>
          <w:sz w:val="26"/>
          <w:szCs w:val="26"/>
        </w:rPr>
      </w:pPr>
    </w:p>
    <w:p w14:paraId="0AD1CE6B"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sz w:val="26"/>
          <w:szCs w:val="26"/>
        </w:rPr>
        <w:t>Food truck operator</w:t>
      </w:r>
      <w:r>
        <w:rPr>
          <w:rFonts w:ascii="Times New Roman" w:hAnsi="Times New Roman" w:cs="Times New Roman"/>
          <w:sz w:val="26"/>
          <w:szCs w:val="26"/>
        </w:rPr>
        <w:t xml:space="preserve"> means any person who owns, operates or manages a business that uses or applies for a food truck permit.</w:t>
      </w:r>
    </w:p>
    <w:p w14:paraId="2DE889BB" w14:textId="77777777" w:rsidR="00E5793B" w:rsidRDefault="00E5793B" w:rsidP="00DC4E42">
      <w:pPr>
        <w:pStyle w:val="NoSpacing"/>
        <w:jc w:val="both"/>
        <w:rPr>
          <w:rFonts w:ascii="Times New Roman" w:hAnsi="Times New Roman" w:cs="Times New Roman"/>
          <w:sz w:val="26"/>
          <w:szCs w:val="26"/>
        </w:rPr>
      </w:pPr>
    </w:p>
    <w:p w14:paraId="4CF8A0E0"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sz w:val="26"/>
          <w:szCs w:val="26"/>
        </w:rPr>
        <w:t>Permit holder</w:t>
      </w:r>
      <w:r>
        <w:rPr>
          <w:rFonts w:ascii="Times New Roman" w:hAnsi="Times New Roman" w:cs="Times New Roman"/>
          <w:sz w:val="26"/>
          <w:szCs w:val="26"/>
        </w:rPr>
        <w:t xml:space="preserve"> means any person who holds a current food truck permit.</w:t>
      </w:r>
    </w:p>
    <w:p w14:paraId="79409853" w14:textId="77777777" w:rsidR="00E5793B" w:rsidRDefault="00E5793B" w:rsidP="00DC4E42">
      <w:pPr>
        <w:pStyle w:val="NoSpacing"/>
        <w:jc w:val="both"/>
        <w:rPr>
          <w:rFonts w:ascii="Times New Roman" w:hAnsi="Times New Roman" w:cs="Times New Roman"/>
          <w:sz w:val="26"/>
          <w:szCs w:val="26"/>
        </w:rPr>
      </w:pPr>
    </w:p>
    <w:p w14:paraId="3E209805"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Pr>
          <w:rFonts w:ascii="Times New Roman" w:hAnsi="Times New Roman" w:cs="Times New Roman"/>
          <w:i/>
          <w:sz w:val="26"/>
          <w:szCs w:val="26"/>
        </w:rPr>
        <w:t>Permits</w:t>
      </w:r>
      <w:r>
        <w:rPr>
          <w:rFonts w:ascii="Times New Roman" w:hAnsi="Times New Roman" w:cs="Times New Roman"/>
          <w:sz w:val="26"/>
          <w:szCs w:val="26"/>
        </w:rPr>
        <w:t>.</w:t>
      </w:r>
    </w:p>
    <w:p w14:paraId="0374D901" w14:textId="77777777" w:rsidR="00E5793B" w:rsidRDefault="00E5793B" w:rsidP="00DC4E42">
      <w:pPr>
        <w:pStyle w:val="NoSpacing"/>
        <w:jc w:val="both"/>
        <w:rPr>
          <w:rFonts w:ascii="Times New Roman" w:hAnsi="Times New Roman" w:cs="Times New Roman"/>
          <w:sz w:val="26"/>
          <w:szCs w:val="26"/>
        </w:rPr>
      </w:pPr>
    </w:p>
    <w:p w14:paraId="34B59F08"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 xml:space="preserve">A food truck operator must complete a permit application that is </w:t>
      </w:r>
    </w:p>
    <w:p w14:paraId="36A2BB11"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submitted to the Town of Wagram.  The application shall be </w:t>
      </w:r>
    </w:p>
    <w:p w14:paraId="1BEF47C1"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accompanied by all required elements listed on the application and </w:t>
      </w:r>
    </w:p>
    <w:p w14:paraId="45A08304"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submittal </w:t>
      </w:r>
      <w:proofErr w:type="gramStart"/>
      <w:r>
        <w:rPr>
          <w:rFonts w:ascii="Times New Roman" w:hAnsi="Times New Roman" w:cs="Times New Roman"/>
          <w:sz w:val="26"/>
          <w:szCs w:val="26"/>
        </w:rPr>
        <w:t>fee</w:t>
      </w:r>
      <w:proofErr w:type="gramEnd"/>
      <w:r>
        <w:rPr>
          <w:rFonts w:ascii="Times New Roman" w:hAnsi="Times New Roman" w:cs="Times New Roman"/>
          <w:sz w:val="26"/>
          <w:szCs w:val="26"/>
        </w:rPr>
        <w:t>.</w:t>
      </w:r>
    </w:p>
    <w:p w14:paraId="39CF0A5E" w14:textId="77777777" w:rsidR="00E5793B" w:rsidRDefault="00E5793B" w:rsidP="00DC4E42">
      <w:pPr>
        <w:pStyle w:val="NoSpacing"/>
        <w:jc w:val="both"/>
        <w:rPr>
          <w:rFonts w:ascii="Times New Roman" w:hAnsi="Times New Roman" w:cs="Times New Roman"/>
          <w:sz w:val="26"/>
          <w:szCs w:val="26"/>
        </w:rPr>
      </w:pPr>
    </w:p>
    <w:p w14:paraId="56CD90CA"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 xml:space="preserve">Multiple food trucks may be permitted in a single designated area </w:t>
      </w:r>
    </w:p>
    <w:p w14:paraId="27386AA7"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not to exceed the area number determined by the Town.  The permit </w:t>
      </w:r>
    </w:p>
    <w:p w14:paraId="3A605745"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must be permanently displayed during operation.  </w:t>
      </w:r>
    </w:p>
    <w:p w14:paraId="1D00BA4D" w14:textId="77777777" w:rsidR="00E5793B" w:rsidRDefault="00E5793B" w:rsidP="00DC4E42">
      <w:pPr>
        <w:pStyle w:val="NoSpacing"/>
        <w:jc w:val="both"/>
        <w:rPr>
          <w:rFonts w:ascii="Times New Roman" w:hAnsi="Times New Roman" w:cs="Times New Roman"/>
          <w:sz w:val="26"/>
          <w:szCs w:val="26"/>
        </w:rPr>
      </w:pPr>
    </w:p>
    <w:p w14:paraId="3FF7D358"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 xml:space="preserve">Annual permits will be issued only for the areas designated by the </w:t>
      </w:r>
    </w:p>
    <w:p w14:paraId="2173B9BA"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Town within the Central Business District.  Any other food </w:t>
      </w:r>
    </w:p>
    <w:p w14:paraId="6FA8D77B"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truck operation will be handled as temporary sales and require a </w:t>
      </w:r>
    </w:p>
    <w:p w14:paraId="3B5F6B64"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permit each time the food truck sets up along with written </w:t>
      </w:r>
    </w:p>
    <w:p w14:paraId="56A7AFC5"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permission from the property owner.</w:t>
      </w:r>
    </w:p>
    <w:p w14:paraId="7A0F0D9A" w14:textId="77777777" w:rsidR="00E5793B" w:rsidRDefault="00E5793B" w:rsidP="00DC4E42">
      <w:pPr>
        <w:pStyle w:val="NoSpacing"/>
        <w:jc w:val="both"/>
        <w:rPr>
          <w:rFonts w:ascii="Times New Roman" w:hAnsi="Times New Roman" w:cs="Times New Roman"/>
          <w:sz w:val="26"/>
          <w:szCs w:val="26"/>
        </w:rPr>
      </w:pPr>
    </w:p>
    <w:p w14:paraId="2E89C282"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(4)</w:t>
      </w:r>
      <w:r>
        <w:rPr>
          <w:rFonts w:ascii="Times New Roman" w:hAnsi="Times New Roman" w:cs="Times New Roman"/>
          <w:sz w:val="26"/>
          <w:szCs w:val="26"/>
        </w:rPr>
        <w:tab/>
        <w:t xml:space="preserve">The food truck operator must comply with all applicable local, state, </w:t>
      </w:r>
    </w:p>
    <w:p w14:paraId="75F7CEEA"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and federal regulations.  Any food truck operated in a manner not </w:t>
      </w:r>
    </w:p>
    <w:p w14:paraId="3EC9D11B"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consistent with these regulations is illegal and the permit shall be </w:t>
      </w:r>
    </w:p>
    <w:p w14:paraId="5F67DA70"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revoked.</w:t>
      </w:r>
    </w:p>
    <w:p w14:paraId="2E33EE87" w14:textId="77777777" w:rsidR="00E5793B" w:rsidRDefault="00E5793B" w:rsidP="00DC4E42">
      <w:pPr>
        <w:pStyle w:val="NoSpacing"/>
        <w:jc w:val="both"/>
        <w:rPr>
          <w:rFonts w:ascii="Times New Roman" w:hAnsi="Times New Roman" w:cs="Times New Roman"/>
          <w:sz w:val="26"/>
          <w:szCs w:val="26"/>
        </w:rPr>
      </w:pPr>
    </w:p>
    <w:p w14:paraId="195283D7" w14:textId="77777777" w:rsidR="00E5793B" w:rsidRDefault="00E5793B" w:rsidP="00DC4E42">
      <w:pPr>
        <w:pStyle w:val="NoSpacing"/>
        <w:jc w:val="both"/>
        <w:rPr>
          <w:rFonts w:ascii="Times New Roman" w:hAnsi="Times New Roman" w:cs="Times New Roman"/>
          <w:sz w:val="26"/>
          <w:szCs w:val="26"/>
        </w:rPr>
      </w:pPr>
    </w:p>
    <w:p w14:paraId="0D989DEF" w14:textId="77777777" w:rsidR="00E5793B" w:rsidRDefault="00E5793B" w:rsidP="00DC4E42">
      <w:pPr>
        <w:pStyle w:val="NoSpacing"/>
        <w:jc w:val="both"/>
        <w:rPr>
          <w:rFonts w:ascii="Times New Roman" w:hAnsi="Times New Roman" w:cs="Times New Roman"/>
          <w:sz w:val="26"/>
          <w:szCs w:val="26"/>
        </w:rPr>
      </w:pPr>
    </w:p>
    <w:p w14:paraId="32EF9099" w14:textId="77777777" w:rsidR="00E5793B" w:rsidRDefault="00E5793B" w:rsidP="00DC4E42">
      <w:pPr>
        <w:pStyle w:val="NoSpacing"/>
        <w:jc w:val="both"/>
        <w:rPr>
          <w:rFonts w:ascii="Times New Roman" w:hAnsi="Times New Roman" w:cs="Times New Roman"/>
          <w:sz w:val="26"/>
          <w:szCs w:val="26"/>
        </w:rPr>
      </w:pPr>
    </w:p>
    <w:p w14:paraId="2B8B0EF5"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(5)</w:t>
      </w:r>
      <w:r>
        <w:rPr>
          <w:rFonts w:ascii="Times New Roman" w:hAnsi="Times New Roman" w:cs="Times New Roman"/>
          <w:sz w:val="26"/>
          <w:szCs w:val="26"/>
        </w:rPr>
        <w:tab/>
        <w:t>The food truck operator must dispose of all waste associated with the</w:t>
      </w:r>
    </w:p>
    <w:p w14:paraId="10C98A86"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food truck operation.  Town receptacles may not be used for this </w:t>
      </w:r>
    </w:p>
    <w:p w14:paraId="1ED3EF07"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purpose.  No liquid grease may be poured into any tree pit, storm </w:t>
      </w:r>
    </w:p>
    <w:p w14:paraId="4385A9CC"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drain, gutter pan, sidewalk or any other public space.  Grease shall </w:t>
      </w:r>
    </w:p>
    <w:p w14:paraId="79CFD12C"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not be released into the Town’s sanitary sewer system.</w:t>
      </w:r>
    </w:p>
    <w:p w14:paraId="34986B90" w14:textId="77777777" w:rsidR="00E5793B" w:rsidRDefault="00E5793B" w:rsidP="00DC4E42">
      <w:pPr>
        <w:pStyle w:val="NoSpacing"/>
        <w:jc w:val="both"/>
        <w:rPr>
          <w:rFonts w:ascii="Times New Roman" w:hAnsi="Times New Roman" w:cs="Times New Roman"/>
          <w:sz w:val="26"/>
          <w:szCs w:val="26"/>
        </w:rPr>
      </w:pPr>
    </w:p>
    <w:p w14:paraId="5663406A"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(6)</w:t>
      </w:r>
      <w:r>
        <w:rPr>
          <w:rFonts w:ascii="Times New Roman" w:hAnsi="Times New Roman" w:cs="Times New Roman"/>
          <w:sz w:val="26"/>
          <w:szCs w:val="26"/>
        </w:rPr>
        <w:tab/>
        <w:t xml:space="preserve">If at any time evidence of improper disposal of liquid waste or </w:t>
      </w:r>
    </w:p>
    <w:p w14:paraId="38AAF8D3"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grease is discovered, the food truck permit will be revoked and the </w:t>
      </w:r>
    </w:p>
    <w:p w14:paraId="12189A16"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food truck business will be required to cease immediately.</w:t>
      </w:r>
    </w:p>
    <w:p w14:paraId="54DBF2E4" w14:textId="77777777" w:rsidR="00E5793B" w:rsidRDefault="00E5793B" w:rsidP="00DC4E42">
      <w:pPr>
        <w:pStyle w:val="NoSpacing"/>
        <w:jc w:val="both"/>
        <w:rPr>
          <w:rFonts w:ascii="Times New Roman" w:hAnsi="Times New Roman" w:cs="Times New Roman"/>
          <w:sz w:val="26"/>
          <w:szCs w:val="26"/>
        </w:rPr>
      </w:pPr>
    </w:p>
    <w:p w14:paraId="1501F7D0"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(7)</w:t>
      </w:r>
      <w:r>
        <w:rPr>
          <w:rFonts w:ascii="Times New Roman" w:hAnsi="Times New Roman" w:cs="Times New Roman"/>
          <w:sz w:val="26"/>
          <w:szCs w:val="26"/>
        </w:rPr>
        <w:tab/>
        <w:t xml:space="preserve">The permit holder has to be on site during the operation of the food </w:t>
      </w:r>
    </w:p>
    <w:p w14:paraId="078C9805" w14:textId="77777777" w:rsidR="00E5793B" w:rsidRDefault="00E5793B"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truck.</w:t>
      </w:r>
    </w:p>
    <w:p w14:paraId="37B0A6CC" w14:textId="77777777" w:rsidR="00E5793B" w:rsidRDefault="00E5793B" w:rsidP="00DC4E42">
      <w:pPr>
        <w:pStyle w:val="NoSpacing"/>
        <w:jc w:val="both"/>
        <w:rPr>
          <w:rFonts w:ascii="Times New Roman" w:hAnsi="Times New Roman" w:cs="Times New Roman"/>
          <w:sz w:val="26"/>
          <w:szCs w:val="26"/>
        </w:rPr>
      </w:pPr>
    </w:p>
    <w:p w14:paraId="0EFBB5AE"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r>
      <w:r>
        <w:rPr>
          <w:rFonts w:ascii="Times New Roman" w:hAnsi="Times New Roman" w:cs="Times New Roman"/>
          <w:i/>
          <w:sz w:val="26"/>
          <w:szCs w:val="26"/>
        </w:rPr>
        <w:t>Locations</w:t>
      </w:r>
      <w:r>
        <w:rPr>
          <w:rFonts w:ascii="Times New Roman" w:hAnsi="Times New Roman" w:cs="Times New Roman"/>
          <w:sz w:val="26"/>
          <w:szCs w:val="26"/>
        </w:rPr>
        <w:t>.</w:t>
      </w:r>
    </w:p>
    <w:p w14:paraId="69759852" w14:textId="77777777" w:rsidR="00FC53A4" w:rsidRDefault="00FC53A4" w:rsidP="00DC4E42">
      <w:pPr>
        <w:pStyle w:val="NoSpacing"/>
        <w:jc w:val="both"/>
        <w:rPr>
          <w:rFonts w:ascii="Times New Roman" w:hAnsi="Times New Roman" w:cs="Times New Roman"/>
          <w:sz w:val="26"/>
          <w:szCs w:val="26"/>
        </w:rPr>
      </w:pPr>
    </w:p>
    <w:p w14:paraId="5F615FE6"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 xml:space="preserve">The permit holder may operate during the hours of 8:00 a.m. through </w:t>
      </w:r>
    </w:p>
    <w:p w14:paraId="35A8D9CA"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8:00 p.m. in the areas designed by the Town within the Central </w:t>
      </w:r>
    </w:p>
    <w:p w14:paraId="29B7EF0E"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Business District.</w:t>
      </w:r>
    </w:p>
    <w:p w14:paraId="105AA94E" w14:textId="77777777" w:rsidR="00FC53A4" w:rsidRDefault="00FC53A4" w:rsidP="00DC4E42">
      <w:pPr>
        <w:pStyle w:val="NoSpacing"/>
        <w:jc w:val="both"/>
        <w:rPr>
          <w:rFonts w:ascii="Times New Roman" w:hAnsi="Times New Roman" w:cs="Times New Roman"/>
          <w:sz w:val="26"/>
          <w:szCs w:val="26"/>
        </w:rPr>
      </w:pPr>
    </w:p>
    <w:p w14:paraId="011DD82D"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 xml:space="preserve">The permit holder may operate during the hours of 8:00 a.m. through </w:t>
      </w:r>
    </w:p>
    <w:p w14:paraId="70FAEAB8"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8:00 p.m. Saturday and Sunday only in the areas designated by the </w:t>
      </w:r>
    </w:p>
    <w:p w14:paraId="650B93C6" w14:textId="77777777" w:rsid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Town within the Central Business District.</w:t>
      </w:r>
    </w:p>
    <w:p w14:paraId="0830ECC6" w14:textId="77777777" w:rsidR="00FC53A4" w:rsidRDefault="00FC53A4" w:rsidP="00DC4E42">
      <w:pPr>
        <w:pStyle w:val="NoSpacing"/>
        <w:jc w:val="both"/>
        <w:rPr>
          <w:rFonts w:ascii="Times New Roman" w:hAnsi="Times New Roman" w:cs="Times New Roman"/>
          <w:sz w:val="26"/>
          <w:szCs w:val="26"/>
        </w:rPr>
      </w:pPr>
    </w:p>
    <w:p w14:paraId="57F8133D" w14:textId="77777777" w:rsidR="00FC53A4" w:rsidRDefault="00FC53A4" w:rsidP="00DC4E42">
      <w:pPr>
        <w:pStyle w:val="NoSpacing"/>
        <w:jc w:val="both"/>
        <w:rPr>
          <w:rFonts w:ascii="Times New Roman" w:hAnsi="Times New Roman" w:cs="Times New Roman"/>
          <w:sz w:val="26"/>
          <w:szCs w:val="26"/>
        </w:rPr>
      </w:pPr>
    </w:p>
    <w:p w14:paraId="6306E48C" w14:textId="77777777" w:rsidR="00FC53A4" w:rsidRDefault="00FC53A4" w:rsidP="00DC4E42">
      <w:pPr>
        <w:pStyle w:val="NoSpacing"/>
        <w:jc w:val="both"/>
        <w:rPr>
          <w:rFonts w:ascii="Times New Roman" w:hAnsi="Times New Roman" w:cs="Times New Roman"/>
          <w:sz w:val="26"/>
          <w:szCs w:val="26"/>
        </w:rPr>
      </w:pPr>
    </w:p>
    <w:p w14:paraId="1A7AC373" w14:textId="77777777" w:rsidR="00FC53A4" w:rsidRPr="00FC53A4" w:rsidRDefault="00FC53A4" w:rsidP="00DC4E42">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72A8DE87" w14:textId="77777777" w:rsidR="005E3F8E" w:rsidRDefault="005E3F8E" w:rsidP="00DC4E42">
      <w:pPr>
        <w:pStyle w:val="NoSpacing"/>
        <w:jc w:val="both"/>
        <w:rPr>
          <w:rFonts w:ascii="Times New Roman" w:hAnsi="Times New Roman" w:cs="Times New Roman"/>
          <w:sz w:val="26"/>
          <w:szCs w:val="26"/>
        </w:rPr>
      </w:pPr>
    </w:p>
    <w:p w14:paraId="536DD362" w14:textId="77777777" w:rsidR="000016AE" w:rsidRDefault="000016AE" w:rsidP="00DC4E42">
      <w:pPr>
        <w:pStyle w:val="NoSpacing"/>
        <w:jc w:val="both"/>
        <w:rPr>
          <w:rFonts w:ascii="Times New Roman" w:hAnsi="Times New Roman" w:cs="Times New Roman"/>
          <w:sz w:val="26"/>
          <w:szCs w:val="26"/>
        </w:rPr>
      </w:pPr>
    </w:p>
    <w:p w14:paraId="375337A2" w14:textId="77777777" w:rsidR="000016AE" w:rsidRPr="00B21AC0" w:rsidRDefault="000016AE" w:rsidP="00DC4E42">
      <w:pPr>
        <w:pStyle w:val="NoSpacing"/>
        <w:jc w:val="both"/>
        <w:rPr>
          <w:rFonts w:ascii="Times New Roman" w:hAnsi="Times New Roman" w:cs="Times New Roman"/>
          <w:sz w:val="26"/>
          <w:szCs w:val="26"/>
        </w:rPr>
      </w:pPr>
    </w:p>
    <w:p w14:paraId="0E8A2450" w14:textId="77777777" w:rsidR="00DC4E42" w:rsidRPr="00DC4E42" w:rsidRDefault="00DC4E42" w:rsidP="00DC4E42">
      <w:pPr>
        <w:pStyle w:val="NoSpacing"/>
        <w:jc w:val="both"/>
        <w:rPr>
          <w:rFonts w:ascii="Times New Roman" w:hAnsi="Times New Roman" w:cs="Times New Roman"/>
          <w:sz w:val="26"/>
          <w:szCs w:val="26"/>
        </w:rPr>
      </w:pPr>
    </w:p>
    <w:sectPr w:rsidR="00DC4E42" w:rsidRPr="00DC4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DE5F" w14:textId="77777777" w:rsidR="00A3122B" w:rsidRDefault="00A3122B" w:rsidP="00DC4E42">
      <w:pPr>
        <w:spacing w:after="0" w:line="240" w:lineRule="auto"/>
      </w:pPr>
      <w:r>
        <w:separator/>
      </w:r>
    </w:p>
  </w:endnote>
  <w:endnote w:type="continuationSeparator" w:id="0">
    <w:p w14:paraId="09CE2B63" w14:textId="77777777" w:rsidR="00A3122B" w:rsidRDefault="00A3122B" w:rsidP="00DC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8945" w14:textId="77777777" w:rsidR="00A3122B" w:rsidRDefault="00A3122B" w:rsidP="00DC4E42">
      <w:pPr>
        <w:spacing w:after="0" w:line="240" w:lineRule="auto"/>
      </w:pPr>
      <w:r>
        <w:separator/>
      </w:r>
    </w:p>
  </w:footnote>
  <w:footnote w:type="continuationSeparator" w:id="0">
    <w:p w14:paraId="7119E0A2" w14:textId="77777777" w:rsidR="00A3122B" w:rsidRDefault="00A3122B" w:rsidP="00DC4E42">
      <w:pPr>
        <w:spacing w:after="0" w:line="240" w:lineRule="auto"/>
      </w:pPr>
      <w:r>
        <w:continuationSeparator/>
      </w:r>
    </w:p>
  </w:footnote>
  <w:footnote w:id="1">
    <w:p w14:paraId="7EC47152" w14:textId="77777777" w:rsidR="00DC4E42" w:rsidRDefault="00DC4E42">
      <w:pPr>
        <w:pStyle w:val="FootnoteText"/>
      </w:pPr>
      <w:r>
        <w:rPr>
          <w:rStyle w:val="FootnoteReference"/>
        </w:rPr>
        <w:footnoteRef/>
      </w:r>
      <w:r>
        <w:t xml:space="preserve"> Footnote:  State Law Reference – Authority to Regulate Solicitation Campaigns, Flea Markets and </w:t>
      </w:r>
      <w:proofErr w:type="spellStart"/>
      <w:r>
        <w:t>Itenerant</w:t>
      </w:r>
      <w:proofErr w:type="spellEnd"/>
      <w:r>
        <w:t xml:space="preserve"> Merchants, J.S. 168-178.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42"/>
    <w:rsid w:val="000016AE"/>
    <w:rsid w:val="003273F2"/>
    <w:rsid w:val="003378BF"/>
    <w:rsid w:val="00377986"/>
    <w:rsid w:val="004D7576"/>
    <w:rsid w:val="005E3F8E"/>
    <w:rsid w:val="00691FC2"/>
    <w:rsid w:val="00741CE2"/>
    <w:rsid w:val="008C314C"/>
    <w:rsid w:val="00A3122B"/>
    <w:rsid w:val="00B21AC0"/>
    <w:rsid w:val="00C4566A"/>
    <w:rsid w:val="00D23B9F"/>
    <w:rsid w:val="00DC4E42"/>
    <w:rsid w:val="00E5793B"/>
    <w:rsid w:val="00EF397E"/>
    <w:rsid w:val="00FC53A4"/>
    <w:rsid w:val="00FD179B"/>
    <w:rsid w:val="00FD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44CD"/>
  <w15:docId w15:val="{218AA167-94B6-4BD8-B9D3-2106615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E42"/>
    <w:pPr>
      <w:spacing w:after="0" w:line="240" w:lineRule="auto"/>
    </w:pPr>
  </w:style>
  <w:style w:type="paragraph" w:styleId="FootnoteText">
    <w:name w:val="footnote text"/>
    <w:basedOn w:val="Normal"/>
    <w:link w:val="FootnoteTextChar"/>
    <w:uiPriority w:val="99"/>
    <w:semiHidden/>
    <w:unhideWhenUsed/>
    <w:rsid w:val="00DC4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E42"/>
    <w:rPr>
      <w:sz w:val="20"/>
      <w:szCs w:val="20"/>
    </w:rPr>
  </w:style>
  <w:style w:type="character" w:styleId="FootnoteReference">
    <w:name w:val="footnote reference"/>
    <w:basedOn w:val="DefaultParagraphFont"/>
    <w:uiPriority w:val="99"/>
    <w:semiHidden/>
    <w:unhideWhenUsed/>
    <w:rsid w:val="00DC4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3E75-9FD5-4541-9868-E8936F39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Felton</dc:creator>
  <cp:lastModifiedBy>Town Of Wagram</cp:lastModifiedBy>
  <cp:revision>2</cp:revision>
  <cp:lastPrinted>2024-03-21T15:44:00Z</cp:lastPrinted>
  <dcterms:created xsi:type="dcterms:W3CDTF">2024-04-19T18:08:00Z</dcterms:created>
  <dcterms:modified xsi:type="dcterms:W3CDTF">2024-04-19T18:08:00Z</dcterms:modified>
</cp:coreProperties>
</file>